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BE" w:rsidRPr="00041BBE" w:rsidRDefault="00041BBE" w:rsidP="00041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</w:t>
      </w:r>
      <w:r w:rsidR="00897821">
        <w:rPr>
          <w:rFonts w:ascii="Times New Roman" w:hAnsi="Times New Roman" w:cs="Times New Roman"/>
          <w:b/>
          <w:sz w:val="28"/>
          <w:szCs w:val="28"/>
        </w:rPr>
        <w:t>КАСЬЯНОВСКОГО</w:t>
      </w:r>
      <w:r w:rsidRPr="00041BBE"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                                                                                     НИЖНЕИНГАШСКОГО РАЙОНА  КРАСНОЯРСКОГО КРАЯ</w:t>
      </w:r>
    </w:p>
    <w:p w:rsidR="00041BBE" w:rsidRPr="00041BBE" w:rsidRDefault="00041BBE" w:rsidP="00041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BE" w:rsidRDefault="00041BBE" w:rsidP="00041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821" w:rsidRPr="00041BBE" w:rsidRDefault="00897821" w:rsidP="00041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BE" w:rsidRPr="00041BBE" w:rsidRDefault="00041BBE" w:rsidP="00041BBE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1BBE" w:rsidRDefault="00EC705F" w:rsidP="00041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F1885">
        <w:rPr>
          <w:rFonts w:ascii="Times New Roman" w:hAnsi="Times New Roman" w:cs="Times New Roman"/>
          <w:sz w:val="28"/>
          <w:szCs w:val="28"/>
        </w:rPr>
        <w:t>.0</w:t>
      </w:r>
      <w:r w:rsidR="00897821">
        <w:rPr>
          <w:rFonts w:ascii="Times New Roman" w:hAnsi="Times New Roman" w:cs="Times New Roman"/>
          <w:sz w:val="28"/>
          <w:szCs w:val="28"/>
        </w:rPr>
        <w:t>9</w:t>
      </w:r>
      <w:r w:rsidR="00041BBE">
        <w:rPr>
          <w:rFonts w:ascii="Times New Roman" w:hAnsi="Times New Roman" w:cs="Times New Roman"/>
          <w:sz w:val="28"/>
          <w:szCs w:val="28"/>
        </w:rPr>
        <w:t>.2023</w:t>
      </w:r>
      <w:r w:rsidR="00041BBE"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1B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1BBE" w:rsidRPr="00041BBE">
        <w:rPr>
          <w:rFonts w:ascii="Times New Roman" w:hAnsi="Times New Roman" w:cs="Times New Roman"/>
          <w:sz w:val="28"/>
          <w:szCs w:val="28"/>
        </w:rPr>
        <w:t xml:space="preserve">  </w:t>
      </w:r>
      <w:r w:rsidR="00897821">
        <w:rPr>
          <w:rFonts w:ascii="Times New Roman" w:hAnsi="Times New Roman" w:cs="Times New Roman"/>
          <w:sz w:val="28"/>
          <w:szCs w:val="28"/>
        </w:rPr>
        <w:t>д</w:t>
      </w:r>
      <w:r w:rsidR="00041BBE" w:rsidRPr="00041BBE">
        <w:rPr>
          <w:rFonts w:ascii="Times New Roman" w:hAnsi="Times New Roman" w:cs="Times New Roman"/>
          <w:sz w:val="28"/>
          <w:szCs w:val="28"/>
        </w:rPr>
        <w:t>. Ка</w:t>
      </w:r>
      <w:r w:rsidR="00897821">
        <w:rPr>
          <w:rFonts w:ascii="Times New Roman" w:hAnsi="Times New Roman" w:cs="Times New Roman"/>
          <w:sz w:val="28"/>
          <w:szCs w:val="28"/>
        </w:rPr>
        <w:t>сьяново</w:t>
      </w:r>
      <w:r w:rsidR="00041BBE" w:rsidRPr="00041BBE">
        <w:rPr>
          <w:rFonts w:ascii="Times New Roman" w:hAnsi="Times New Roman" w:cs="Times New Roman"/>
          <w:sz w:val="28"/>
          <w:szCs w:val="28"/>
        </w:rPr>
        <w:t xml:space="preserve">  </w:t>
      </w:r>
      <w:r w:rsidR="00041B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7821">
        <w:rPr>
          <w:rFonts w:ascii="Times New Roman" w:hAnsi="Times New Roman" w:cs="Times New Roman"/>
          <w:sz w:val="28"/>
          <w:szCs w:val="28"/>
        </w:rPr>
        <w:t xml:space="preserve"> </w:t>
      </w:r>
      <w:r w:rsidR="00041BBE">
        <w:rPr>
          <w:rFonts w:ascii="Times New Roman" w:hAnsi="Times New Roman" w:cs="Times New Roman"/>
          <w:sz w:val="28"/>
          <w:szCs w:val="28"/>
        </w:rPr>
        <w:t xml:space="preserve">     </w:t>
      </w:r>
      <w:r w:rsidR="008978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BBE">
        <w:rPr>
          <w:rFonts w:ascii="Times New Roman" w:hAnsi="Times New Roman" w:cs="Times New Roman"/>
          <w:sz w:val="28"/>
          <w:szCs w:val="28"/>
        </w:rPr>
        <w:t xml:space="preserve">   </w:t>
      </w:r>
      <w:r w:rsidR="00041BBE"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 w:rsidR="006F1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041BBE" w:rsidRDefault="00041BBE" w:rsidP="00041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041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041BBE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Pr="00041BBE">
        <w:rPr>
          <w:rFonts w:ascii="Times New Roman" w:hAnsi="Times New Roman" w:cs="Times New Roman"/>
          <w:b/>
          <w:color w:val="000000"/>
          <w:sz w:val="28"/>
          <w:szCs w:val="28"/>
        </w:rPr>
        <w:t>в сфере благоустройства на территории</w:t>
      </w:r>
      <w:r w:rsidRPr="00041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821">
        <w:rPr>
          <w:rFonts w:ascii="Times New Roman" w:hAnsi="Times New Roman" w:cs="Times New Roman"/>
          <w:b/>
          <w:sz w:val="28"/>
          <w:szCs w:val="28"/>
        </w:rPr>
        <w:t>Касьяновского</w:t>
      </w:r>
      <w:r w:rsidRPr="00041BBE">
        <w:rPr>
          <w:rFonts w:ascii="Times New Roman" w:hAnsi="Times New Roman" w:cs="Times New Roman"/>
          <w:b/>
          <w:sz w:val="28"/>
          <w:szCs w:val="28"/>
        </w:rPr>
        <w:t xml:space="preserve"> сельсовета  Нижнеингашского района  Красноярского края</w:t>
      </w: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 xml:space="preserve">на 2023 год </w:t>
      </w: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1BBE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04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97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BB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97821">
        <w:rPr>
          <w:rFonts w:ascii="Times New Roman" w:hAnsi="Times New Roman" w:cs="Times New Roman"/>
          <w:sz w:val="28"/>
          <w:szCs w:val="28"/>
        </w:rPr>
        <w:t>Касьяновского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1. Утвердить П</w:t>
      </w:r>
      <w:r w:rsidRPr="00041BBE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041BB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BE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7821">
        <w:rPr>
          <w:rFonts w:ascii="Times New Roman" w:hAnsi="Times New Roman" w:cs="Times New Roman"/>
          <w:sz w:val="28"/>
          <w:szCs w:val="28"/>
        </w:rPr>
        <w:t>Касьяновского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4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041BBE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BE">
        <w:rPr>
          <w:rFonts w:ascii="Times New Roman" w:hAnsi="Times New Roman" w:cs="Times New Roman"/>
          <w:sz w:val="28"/>
          <w:szCs w:val="28"/>
        </w:rPr>
        <w:t>приложению.</w:t>
      </w: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6F1885">
        <w:rPr>
          <w:rFonts w:ascii="Times New Roman" w:hAnsi="Times New Roman" w:cs="Times New Roman"/>
          <w:sz w:val="28"/>
          <w:szCs w:val="28"/>
        </w:rPr>
        <w:t xml:space="preserve"> в «</w:t>
      </w:r>
      <w:r w:rsidR="00897821">
        <w:rPr>
          <w:rFonts w:ascii="Times New Roman" w:hAnsi="Times New Roman" w:cs="Times New Roman"/>
          <w:sz w:val="28"/>
          <w:szCs w:val="28"/>
        </w:rPr>
        <w:t>Касьяновском</w:t>
      </w:r>
      <w:r w:rsidR="006F1885">
        <w:rPr>
          <w:rFonts w:ascii="Times New Roman" w:hAnsi="Times New Roman" w:cs="Times New Roman"/>
          <w:sz w:val="28"/>
          <w:szCs w:val="28"/>
        </w:rPr>
        <w:t xml:space="preserve"> вестнике»</w:t>
      </w:r>
      <w:r w:rsidRPr="00041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821">
        <w:rPr>
          <w:rFonts w:ascii="Times New Roman" w:hAnsi="Times New Roman" w:cs="Times New Roman"/>
          <w:color w:val="000000" w:themeColor="text1"/>
          <w:sz w:val="28"/>
          <w:szCs w:val="28"/>
        </w:rPr>
        <w:t>Касьяновского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041BB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41BB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P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821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9782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7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821">
        <w:rPr>
          <w:rFonts w:ascii="Times New Roman" w:hAnsi="Times New Roman" w:cs="Times New Roman"/>
          <w:sz w:val="28"/>
          <w:szCs w:val="28"/>
        </w:rPr>
        <w:t>Тимофеева</w:t>
      </w:r>
      <w:r w:rsidRPr="00041B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BE" w:rsidRDefault="00041BBE" w:rsidP="00041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B13" w:rsidRPr="00917B13" w:rsidRDefault="00041BBE" w:rsidP="008978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318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782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17B13" w:rsidRPr="00917B1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917B13" w:rsidRPr="00917B13" w:rsidRDefault="00917B13" w:rsidP="00917B1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B1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</w:t>
      </w:r>
    </w:p>
    <w:p w:rsidR="00917B13" w:rsidRPr="00917B13" w:rsidRDefault="00760CAC" w:rsidP="00760C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8978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Касьяновского</w:t>
      </w:r>
      <w:r w:rsidR="00917B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сельсовета</w:t>
      </w:r>
    </w:p>
    <w:p w:rsidR="00917B13" w:rsidRPr="00917B13" w:rsidRDefault="00760CAC" w:rsidP="00760CA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6F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F188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9782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F1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7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6F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</w:p>
    <w:p w:rsidR="00917B13" w:rsidRPr="00917B13" w:rsidRDefault="00917B13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17B13" w:rsidRDefault="00917B13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FC3" w:rsidRPr="004F7045" w:rsidRDefault="00241FC3" w:rsidP="00241FC3">
      <w:pPr>
        <w:pStyle w:val="23"/>
        <w:shd w:val="clear" w:color="auto" w:fill="auto"/>
        <w:spacing w:before="0"/>
        <w:ind w:right="20" w:firstLine="0"/>
        <w:rPr>
          <w:rFonts w:cs="Times New Roman"/>
          <w:b w:val="0"/>
        </w:rPr>
      </w:pPr>
      <w:bookmarkStart w:id="1" w:name="bookmark1"/>
      <w:r w:rsidRPr="004F7045">
        <w:rPr>
          <w:rFonts w:cs="Times New Roman"/>
          <w:b w:val="0"/>
          <w:color w:val="000000"/>
          <w:lang w:bidi="ru-RU"/>
        </w:rPr>
        <w:t>Программа</w:t>
      </w:r>
      <w:bookmarkEnd w:id="1"/>
    </w:p>
    <w:p w:rsidR="00241FC3" w:rsidRPr="004F7045" w:rsidRDefault="00241FC3" w:rsidP="00241FC3">
      <w:pPr>
        <w:pStyle w:val="40"/>
        <w:shd w:val="clear" w:color="auto" w:fill="auto"/>
        <w:spacing w:after="333"/>
        <w:ind w:right="20"/>
        <w:rPr>
          <w:rFonts w:cs="Times New Roman"/>
          <w:b w:val="0"/>
        </w:rPr>
      </w:pPr>
      <w:r w:rsidRPr="004F7045">
        <w:rPr>
          <w:rFonts w:cs="Times New Roman"/>
          <w:b w:val="0"/>
          <w:color w:val="000000"/>
          <w:lang w:bidi="ru-RU"/>
        </w:rPr>
        <w:t>профилактики рисков причинения вреда (ущерба) охра</w:t>
      </w:r>
      <w:r>
        <w:rPr>
          <w:rFonts w:cs="Times New Roman"/>
          <w:b w:val="0"/>
          <w:color w:val="000000"/>
          <w:lang w:bidi="ru-RU"/>
        </w:rPr>
        <w:t>няемых законом</w:t>
      </w:r>
      <w:r>
        <w:rPr>
          <w:rFonts w:cs="Times New Roman"/>
          <w:b w:val="0"/>
          <w:color w:val="000000"/>
          <w:lang w:bidi="ru-RU"/>
        </w:rPr>
        <w:br/>
        <w:t>ценностям на 2023</w:t>
      </w:r>
      <w:r w:rsidRPr="004F7045">
        <w:rPr>
          <w:rFonts w:cs="Times New Roman"/>
          <w:b w:val="0"/>
          <w:color w:val="000000"/>
          <w:lang w:bidi="ru-RU"/>
        </w:rPr>
        <w:t xml:space="preserve"> год муниципального контроля в сфере</w:t>
      </w:r>
      <w:r w:rsidRPr="004F7045">
        <w:rPr>
          <w:rFonts w:cs="Times New Roman"/>
          <w:b w:val="0"/>
          <w:color w:val="000000"/>
          <w:lang w:bidi="ru-RU"/>
        </w:rPr>
        <w:br/>
        <w:t xml:space="preserve">благоустройства на территории </w:t>
      </w:r>
      <w:r w:rsidR="00897821">
        <w:rPr>
          <w:b w:val="0"/>
          <w:color w:val="000000"/>
          <w:lang w:bidi="ru-RU"/>
        </w:rPr>
        <w:t>Касьяновского</w:t>
      </w:r>
      <w:r w:rsidRPr="004F7045">
        <w:rPr>
          <w:rFonts w:cs="Times New Roman"/>
          <w:b w:val="0"/>
          <w:color w:val="000000"/>
          <w:lang w:bidi="ru-RU"/>
        </w:rPr>
        <w:t xml:space="preserve"> сельсовета</w:t>
      </w:r>
    </w:p>
    <w:p w:rsidR="00241FC3" w:rsidRPr="004F7045" w:rsidRDefault="00241FC3" w:rsidP="00241FC3">
      <w:pPr>
        <w:pStyle w:val="23"/>
        <w:numPr>
          <w:ilvl w:val="0"/>
          <w:numId w:val="4"/>
        </w:numPr>
        <w:shd w:val="clear" w:color="auto" w:fill="auto"/>
        <w:tabs>
          <w:tab w:val="left" w:pos="3738"/>
        </w:tabs>
        <w:spacing w:before="0" w:line="280" w:lineRule="exact"/>
        <w:ind w:left="3360" w:firstLine="0"/>
        <w:jc w:val="both"/>
        <w:rPr>
          <w:rFonts w:cs="Times New Roman"/>
          <w:b w:val="0"/>
        </w:rPr>
      </w:pPr>
      <w:bookmarkStart w:id="2" w:name="bookmark2"/>
      <w:r w:rsidRPr="004F7045">
        <w:rPr>
          <w:rFonts w:cs="Times New Roman"/>
          <w:b w:val="0"/>
          <w:color w:val="000000"/>
          <w:lang w:bidi="ru-RU"/>
        </w:rPr>
        <w:t>Паспорт Программы</w:t>
      </w:r>
      <w:bookmarkEnd w:id="2"/>
    </w:p>
    <w:p w:rsidR="00241FC3" w:rsidRDefault="00241FC3" w:rsidP="00241FC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663"/>
      </w:tblGrid>
      <w:tr w:rsidR="00241FC3" w:rsidRPr="00AF4EAA" w:rsidTr="00DF713B">
        <w:trPr>
          <w:trHeight w:val="122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ind w:left="16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Программа профилактики рисков (ущерба) причинения вреда охраняемым законом </w:t>
            </w:r>
            <w:r>
              <w:rPr>
                <w:rStyle w:val="21"/>
                <w:rFonts w:eastAsia="Calibri"/>
                <w:sz w:val="24"/>
                <w:szCs w:val="24"/>
              </w:rPr>
              <w:t>ценностям на 2023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год муниципального контроля в сфере благоустройства на территории </w:t>
            </w:r>
            <w:r w:rsidR="00897821"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  <w:tr w:rsidR="00241FC3" w:rsidRPr="00AF4EAA" w:rsidTr="00DF713B">
        <w:trPr>
          <w:trHeight w:val="31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AF4EAA" w:rsidRDefault="00241FC3" w:rsidP="00241FC3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41FC3" w:rsidRPr="00AF4EAA" w:rsidRDefault="00241FC3" w:rsidP="00241FC3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241FC3" w:rsidRPr="00AF4EAA" w:rsidRDefault="00241FC3" w:rsidP="00DF71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241FC3" w:rsidRPr="00AF4EAA" w:rsidTr="00DF713B">
        <w:trPr>
          <w:trHeight w:val="83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Администрация </w:t>
            </w:r>
            <w:r w:rsidR="00897821"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сельсо</w:t>
            </w:r>
            <w:r>
              <w:rPr>
                <w:rStyle w:val="21"/>
                <w:rFonts w:eastAsia="Calibri"/>
                <w:sz w:val="24"/>
                <w:szCs w:val="24"/>
              </w:rPr>
              <w:t>вета Нижнеингаш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ского района Красноярского края (далее - администрация </w:t>
            </w:r>
            <w:r w:rsidR="00897821"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сельсовета)</w:t>
            </w:r>
          </w:p>
        </w:tc>
      </w:tr>
      <w:tr w:rsidR="00241FC3" w:rsidRPr="00AF4EAA" w:rsidTr="00DF713B">
        <w:trPr>
          <w:trHeight w:val="223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FC3" w:rsidRPr="00AF4EAA" w:rsidRDefault="00241FC3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Цели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AF4EAA" w:rsidRDefault="00241FC3" w:rsidP="00241FC3">
            <w:pPr>
              <w:widowControl w:val="0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241FC3" w:rsidRPr="00AF4EAA" w:rsidRDefault="00241FC3" w:rsidP="00241FC3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</w:tc>
      </w:tr>
      <w:tr w:rsidR="00241FC3" w:rsidRPr="004F7045" w:rsidTr="00DF713B">
        <w:tblPrEx>
          <w:tblLook w:val="04A0" w:firstRow="1" w:lastRow="0" w:firstColumn="1" w:lastColumn="0" w:noHBand="0" w:noVBand="1"/>
        </w:tblPrEx>
        <w:trPr>
          <w:trHeight w:hRule="exact" w:val="225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4F7045" w:rsidRDefault="00241FC3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241FC3">
            <w:pPr>
              <w:widowControl w:val="0"/>
              <w:numPr>
                <w:ilvl w:val="0"/>
                <w:numId w:val="5"/>
              </w:numPr>
              <w:tabs>
                <w:tab w:val="left" w:pos="42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5"/>
              </w:numPr>
              <w:tabs>
                <w:tab w:val="left" w:pos="13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241FC3" w:rsidRPr="004F7045" w:rsidTr="00DF713B">
        <w:tblPrEx>
          <w:tblLook w:val="04A0" w:firstRow="1" w:lastRow="0" w:firstColumn="1" w:lastColumn="0" w:noHBand="0" w:noVBand="1"/>
        </w:tblPrEx>
        <w:trPr>
          <w:trHeight w:hRule="exact" w:val="296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4F7045" w:rsidRDefault="00241FC3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241FC3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предотвращение рисков причинения вреда (ущерба) охраняемым законом ценностям;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(ущерба) охраняемым законом ценностям;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6"/>
              </w:numPr>
              <w:tabs>
                <w:tab w:val="left" w:pos="88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6"/>
              </w:numPr>
              <w:tabs>
                <w:tab w:val="left" w:pos="44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241FC3" w:rsidRPr="004F7045" w:rsidTr="00DF713B">
        <w:tblPrEx>
          <w:tblLook w:val="04A0" w:firstRow="1" w:lastRow="0" w:firstColumn="1" w:lastColumn="0" w:noHBand="0" w:noVBand="1"/>
        </w:tblPrEx>
        <w:trPr>
          <w:trHeight w:val="56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C3" w:rsidRPr="004F7045" w:rsidRDefault="00241FC3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DF71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Реализация Программы позволит: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75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уменьшить количество нарушений физическими и юридическим лицами, индивидуальными предпринимателями обязательных требований законодательства по муниципальному контролю в сфере благоустройства;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повысить уровень грамотности физических и юридических лиц, индивидуальных предпринимателей;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6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повысить прозрачность деятельности контрольного органа;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44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мотивировать физических и юридических лиц, индивидуальных предпринимателей к добросовестному поведению;</w:t>
            </w:r>
          </w:p>
          <w:p w:rsidR="00241FC3" w:rsidRPr="004F7045" w:rsidRDefault="00241FC3" w:rsidP="00241FC3">
            <w:pPr>
              <w:widowControl w:val="0"/>
              <w:numPr>
                <w:ilvl w:val="0"/>
                <w:numId w:val="7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выявить и устранить причины и условия, способствующие совершению физическими и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4F7045">
              <w:rPr>
                <w:rStyle w:val="21"/>
                <w:rFonts w:eastAsia="Calibri"/>
                <w:sz w:val="24"/>
                <w:szCs w:val="24"/>
              </w:rPr>
              <w:t>юридическим лицами, индивидуальными предпринимателями наиболее распространенных нарушений законодательства муниципального контроля в сфере благоустройства</w:t>
            </w:r>
          </w:p>
        </w:tc>
      </w:tr>
      <w:tr w:rsidR="00241FC3" w:rsidRPr="004F7045" w:rsidTr="00DF713B">
        <w:tblPrEx>
          <w:tblLook w:val="04A0" w:firstRow="1" w:lastRow="0" w:firstColumn="1" w:lastColumn="0" w:noHBand="0" w:noVBand="1"/>
        </w:tblPrEx>
        <w:trPr>
          <w:trHeight w:hRule="exact" w:val="65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DF713B">
            <w:pPr>
              <w:spacing w:line="317" w:lineRule="exac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C3" w:rsidRPr="004F7045" w:rsidRDefault="00241FC3" w:rsidP="00DF713B">
            <w:pPr>
              <w:spacing w:line="280" w:lineRule="exac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2023</w:t>
            </w:r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241FC3" w:rsidRPr="004F7045" w:rsidTr="00DF713B">
        <w:tblPrEx>
          <w:tblLook w:val="04A0" w:firstRow="1" w:lastRow="0" w:firstColumn="1" w:lastColumn="0" w:noHBand="0" w:noVBand="1"/>
        </w:tblPrEx>
        <w:trPr>
          <w:trHeight w:hRule="exact" w:val="66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DF713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C3" w:rsidRPr="004F7045" w:rsidRDefault="00241FC3" w:rsidP="00DF713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FC3" w:rsidRPr="00664479" w:rsidRDefault="00241FC3" w:rsidP="00241FC3">
      <w:pPr>
        <w:pStyle w:val="40"/>
        <w:shd w:val="clear" w:color="auto" w:fill="auto"/>
        <w:tabs>
          <w:tab w:val="left" w:pos="1239"/>
        </w:tabs>
        <w:rPr>
          <w:rFonts w:cs="Times New Roman"/>
          <w:b w:val="0"/>
        </w:rPr>
      </w:pPr>
      <w:r w:rsidRPr="00664479">
        <w:rPr>
          <w:rFonts w:cs="Times New Roman"/>
          <w:b w:val="0"/>
          <w:lang w:bidi="ru-RU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муниципального контроля в сфере благоустройства</w:t>
      </w:r>
    </w:p>
    <w:p w:rsidR="00241FC3" w:rsidRPr="00664479" w:rsidRDefault="00241FC3" w:rsidP="00241FC3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Муниципальный контроль в сфере благоустройства на территории </w:t>
      </w:r>
      <w:r w:rsidR="00897821">
        <w:rPr>
          <w:rFonts w:ascii="Times New Roman" w:hAnsi="Times New Roman"/>
          <w:sz w:val="28"/>
          <w:szCs w:val="28"/>
          <w:lang w:bidi="ru-RU"/>
        </w:rPr>
        <w:t>Касьяновского</w:t>
      </w:r>
      <w:r w:rsidRPr="00664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сельсовета осуществляется администрацией </w:t>
      </w:r>
      <w:r w:rsidR="00897821">
        <w:rPr>
          <w:rFonts w:ascii="Times New Roman" w:hAnsi="Times New Roman"/>
          <w:sz w:val="28"/>
          <w:szCs w:val="28"/>
          <w:lang w:bidi="ru-RU"/>
        </w:rPr>
        <w:t>Касьяновского</w:t>
      </w:r>
      <w:r w:rsidRPr="00664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сельсовета.</w:t>
      </w:r>
    </w:p>
    <w:p w:rsidR="00241FC3" w:rsidRPr="00F97BFB" w:rsidRDefault="00241FC3" w:rsidP="00241FC3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479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Правил благоустройства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территории </w:t>
      </w:r>
      <w:r w:rsidR="00897821">
        <w:rPr>
          <w:rFonts w:ascii="Times New Roman" w:hAnsi="Times New Roman"/>
          <w:color w:val="000000"/>
          <w:sz w:val="28"/>
          <w:szCs w:val="28"/>
          <w:lang w:bidi="ru-RU"/>
        </w:rPr>
        <w:t>Касьяновского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 w:rsidR="00897821">
        <w:rPr>
          <w:rFonts w:ascii="Times New Roman" w:hAnsi="Times New Roman"/>
          <w:color w:val="000000"/>
          <w:sz w:val="28"/>
          <w:szCs w:val="28"/>
          <w:lang w:bidi="ru-RU"/>
        </w:rPr>
        <w:t>Касьяновского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сельсовета, информирования и консультирования физических и юридических лиц, проживающих и (или) осуществляющих свою деятельность на территории </w:t>
      </w:r>
      <w:r w:rsidR="00897821">
        <w:rPr>
          <w:rFonts w:ascii="Times New Roman" w:hAnsi="Times New Roman"/>
          <w:color w:val="000000"/>
          <w:sz w:val="28"/>
          <w:szCs w:val="28"/>
          <w:lang w:bidi="ru-RU"/>
        </w:rPr>
        <w:t>Касьяновского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сельсовета, об установленных Правилах благоустройства.</w:t>
      </w:r>
    </w:p>
    <w:p w:rsidR="00241FC3" w:rsidRPr="00F97BFB" w:rsidRDefault="00241FC3" w:rsidP="00241FC3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Планы проведения плановых проверок граждан, юридических лиц и индивид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уальных предпринимателей на 2022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 не утверждались.</w:t>
      </w:r>
    </w:p>
    <w:p w:rsidR="00241FC3" w:rsidRPr="00F97BFB" w:rsidRDefault="00241FC3" w:rsidP="00241FC3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Оснований для проведения внеплановых проверок граждан, юридических лиц и индиви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дуальных предпринимателей в 2022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не установлено.</w:t>
      </w:r>
    </w:p>
    <w:p w:rsidR="00241FC3" w:rsidRPr="00241FC3" w:rsidRDefault="00241FC3" w:rsidP="00241F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FC3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Программа профилактики нарушений обязател</w:t>
      </w:r>
      <w:r w:rsidR="00EB6A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ьных требований в соответствии </w:t>
      </w:r>
      <w:r w:rsidRPr="00241F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B6A1D" w:rsidRPr="00041BBE">
        <w:rPr>
          <w:rFonts w:ascii="Times New Roman" w:hAnsi="Times New Roman" w:cs="Times New Roman"/>
          <w:sz w:val="28"/>
          <w:szCs w:val="28"/>
        </w:rPr>
        <w:t>со статьей 44 Федерального закона от 31 июля 2020 года        № 248-ФЗ «О государственном контроле (надзоре) и муниципальном контроле в Российской Федерации»</w:t>
      </w:r>
      <w:r w:rsidRPr="00241FC3">
        <w:rPr>
          <w:rFonts w:ascii="Times New Roman" w:eastAsia="Times New Roman" w:hAnsi="Times New Roman" w:cs="Times New Roman"/>
          <w:sz w:val="28"/>
          <w:szCs w:val="28"/>
          <w:lang w:bidi="ru-RU"/>
        </w:rPr>
        <w:t>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осуществления муниципального контроля в сфере благоустройства на 2022 год не утверждалась, профилактические мероприятия не осуществлялись.</w:t>
      </w:r>
    </w:p>
    <w:p w:rsidR="00241FC3" w:rsidRPr="00F97BFB" w:rsidRDefault="00241FC3" w:rsidP="00241FC3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41FC3" w:rsidRPr="00F97BFB" w:rsidRDefault="00241FC3" w:rsidP="00241FC3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97821">
        <w:rPr>
          <w:rFonts w:ascii="Times New Roman" w:hAnsi="Times New Roman"/>
          <w:color w:val="000000"/>
          <w:sz w:val="28"/>
          <w:szCs w:val="28"/>
          <w:lang w:bidi="ru-RU"/>
        </w:rPr>
        <w:t>Касьяновского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 на 2023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</w:p>
    <w:p w:rsidR="00241FC3" w:rsidRPr="00CC7CFA" w:rsidRDefault="00241FC3" w:rsidP="00241FC3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рамках муниципального контроля в сфере благоустройства в соответствии с Правилами благоустройства территории </w:t>
      </w:r>
      <w:r w:rsidR="00897821">
        <w:rPr>
          <w:rFonts w:ascii="Times New Roman" w:hAnsi="Times New Roman"/>
          <w:color w:val="000000"/>
          <w:sz w:val="28"/>
          <w:szCs w:val="28"/>
          <w:lang w:bidi="ru-RU"/>
        </w:rPr>
        <w:t>Касьяновского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сельсовета, </w:t>
      </w:r>
      <w:r w:rsidRPr="00CC7C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утвержденными решением </w:t>
      </w:r>
      <w:r w:rsidR="00897821">
        <w:rPr>
          <w:rFonts w:ascii="Times New Roman" w:hAnsi="Times New Roman"/>
          <w:color w:val="000000"/>
          <w:sz w:val="28"/>
          <w:szCs w:val="28"/>
          <w:lang w:bidi="ru-RU"/>
        </w:rPr>
        <w:t>Касьяновского</w:t>
      </w:r>
      <w:r w:rsidR="0089782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Совета депутатов</w:t>
      </w:r>
      <w:r w:rsidRPr="00CC7C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осуществляется: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202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обеспечением надлежащего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санитарного состояния, чистоты и порядка территории;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63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поддержанием единого архитектурного, эстетического облика;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6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202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выявление и предупреждение правонарушений в области 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благоустройства территории.</w:t>
      </w:r>
    </w:p>
    <w:p w:rsidR="00241FC3" w:rsidRPr="00F97BFB" w:rsidRDefault="00241FC3" w:rsidP="00241FC3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897821">
        <w:rPr>
          <w:rFonts w:ascii="Times New Roman" w:hAnsi="Times New Roman"/>
          <w:color w:val="000000"/>
          <w:sz w:val="28"/>
          <w:szCs w:val="28"/>
          <w:lang w:bidi="ru-RU"/>
        </w:rPr>
        <w:t>Касьяновского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 сделаны выводы, что наиболее частыми нарушениями являются: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94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ненадлежащее санитарное состояние приусадебной территории;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94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соблюдение чистоты и порядка на территории.</w:t>
      </w:r>
    </w:p>
    <w:p w:rsidR="00241FC3" w:rsidRPr="00F97BFB" w:rsidRDefault="00241FC3" w:rsidP="00241FC3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0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сформировано понимание исполнения требований в сфере благоустройства у подконтрольных субъектов;</w:t>
      </w:r>
    </w:p>
    <w:p w:rsidR="00241FC3" w:rsidRPr="00F97BFB" w:rsidRDefault="00241FC3" w:rsidP="00241FC3">
      <w:pPr>
        <w:widowControl w:val="0"/>
        <w:numPr>
          <w:ilvl w:val="0"/>
          <w:numId w:val="8"/>
        </w:numPr>
        <w:tabs>
          <w:tab w:val="left" w:pos="100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241FC3" w:rsidRPr="005712A9" w:rsidRDefault="00241FC3" w:rsidP="005712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712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2A9" w:rsidRDefault="005712A9" w:rsidP="005712A9">
      <w:pPr>
        <w:pStyle w:val="23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  <w:color w:val="000000"/>
          <w:lang w:bidi="ru-RU"/>
        </w:rPr>
      </w:pPr>
      <w:bookmarkStart w:id="3" w:name="bookmark3"/>
      <w:r w:rsidRPr="00F97BFB">
        <w:rPr>
          <w:rFonts w:cs="Times New Roman"/>
          <w:color w:val="000000"/>
          <w:lang w:bidi="ru-RU"/>
        </w:rPr>
        <w:t>3. Цели и задачи реализации Программы</w:t>
      </w:r>
      <w:bookmarkEnd w:id="3"/>
    </w:p>
    <w:p w:rsidR="005712A9" w:rsidRPr="00F97BFB" w:rsidRDefault="005712A9" w:rsidP="005712A9">
      <w:pPr>
        <w:pStyle w:val="23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rFonts w:cs="Times New Roman"/>
        </w:rPr>
      </w:pPr>
    </w:p>
    <w:p w:rsidR="005712A9" w:rsidRPr="00F97BFB" w:rsidRDefault="005712A9" w:rsidP="005712A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Целями Программы являются:</w:t>
      </w:r>
    </w:p>
    <w:p w:rsidR="005712A9" w:rsidRPr="00F97BFB" w:rsidRDefault="005712A9" w:rsidP="005712A9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5712A9" w:rsidRPr="00F97BFB" w:rsidRDefault="005712A9" w:rsidP="005712A9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712A9" w:rsidRPr="00F97BFB" w:rsidRDefault="005712A9" w:rsidP="005712A9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5712A9" w:rsidRPr="00F97BFB" w:rsidRDefault="005712A9" w:rsidP="005712A9">
      <w:pPr>
        <w:widowControl w:val="0"/>
        <w:numPr>
          <w:ilvl w:val="0"/>
          <w:numId w:val="9"/>
        </w:numPr>
        <w:tabs>
          <w:tab w:val="left" w:pos="143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предупреждение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712A9" w:rsidRPr="00F97BFB" w:rsidRDefault="005712A9" w:rsidP="005712A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достижения этих целей необходимо решить поставленные задачи:</w:t>
      </w:r>
    </w:p>
    <w:p w:rsidR="005712A9" w:rsidRPr="00F97BFB" w:rsidRDefault="005712A9" w:rsidP="005712A9">
      <w:pPr>
        <w:widowControl w:val="0"/>
        <w:numPr>
          <w:ilvl w:val="0"/>
          <w:numId w:val="10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предотвращение рисков причинения вреда (ущерба) охраняемым законом ценностям;</w:t>
      </w:r>
    </w:p>
    <w:p w:rsidR="005712A9" w:rsidRPr="00F97BFB" w:rsidRDefault="005712A9" w:rsidP="005712A9">
      <w:pPr>
        <w:widowControl w:val="0"/>
        <w:numPr>
          <w:ilvl w:val="0"/>
          <w:numId w:val="10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:rsidR="005712A9" w:rsidRPr="00F97BFB" w:rsidRDefault="005712A9" w:rsidP="005712A9">
      <w:pPr>
        <w:widowControl w:val="0"/>
        <w:numPr>
          <w:ilvl w:val="0"/>
          <w:numId w:val="10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5712A9" w:rsidRPr="00F97BFB" w:rsidRDefault="005712A9" w:rsidP="005712A9">
      <w:pPr>
        <w:widowControl w:val="0"/>
        <w:numPr>
          <w:ilvl w:val="0"/>
          <w:numId w:val="10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03185E" w:rsidRDefault="0003185E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2A9" w:rsidRPr="00F97BFB" w:rsidRDefault="00FC1BCF" w:rsidP="00FC1BCF">
      <w:pPr>
        <w:pStyle w:val="23"/>
        <w:shd w:val="clear" w:color="auto" w:fill="auto"/>
        <w:tabs>
          <w:tab w:val="left" w:pos="2182"/>
        </w:tabs>
        <w:spacing w:before="0" w:line="326" w:lineRule="exact"/>
        <w:ind w:firstLine="0"/>
        <w:jc w:val="left"/>
        <w:rPr>
          <w:rFonts w:cs="Times New Roman"/>
          <w:b w:val="0"/>
        </w:rPr>
      </w:pPr>
      <w:bookmarkStart w:id="4" w:name="bookmark4"/>
      <w:r>
        <w:rPr>
          <w:rFonts w:cs="Times New Roman"/>
          <w:b w:val="0"/>
          <w:color w:val="000000"/>
          <w:lang w:bidi="ru-RU"/>
        </w:rPr>
        <w:t>4.</w:t>
      </w:r>
      <w:r w:rsidR="005712A9" w:rsidRPr="00F97BFB">
        <w:rPr>
          <w:rFonts w:cs="Times New Roman"/>
          <w:b w:val="0"/>
          <w:color w:val="000000"/>
          <w:lang w:bidi="ru-RU"/>
        </w:rPr>
        <w:t xml:space="preserve">Перечень профилактических мероприятий, сроки (периодичность) их </w:t>
      </w:r>
      <w:r w:rsidR="005712A9" w:rsidRPr="00F97BFB">
        <w:rPr>
          <w:rFonts w:cs="Times New Roman"/>
          <w:b w:val="0"/>
          <w:color w:val="000000"/>
          <w:lang w:bidi="ru-RU"/>
        </w:rPr>
        <w:lastRenderedPageBreak/>
        <w:t>проведения</w:t>
      </w:r>
      <w:bookmarkEnd w:id="4"/>
    </w:p>
    <w:p w:rsidR="005712A9" w:rsidRDefault="005712A9" w:rsidP="005712A9">
      <w:pPr>
        <w:pStyle w:val="ConsPlusNormal"/>
        <w:ind w:firstLine="540"/>
        <w:jc w:val="both"/>
        <w:rPr>
          <w:color w:val="000000"/>
          <w:lang w:bidi="ru-RU"/>
        </w:rPr>
      </w:pPr>
    </w:p>
    <w:tbl>
      <w:tblPr>
        <w:tblW w:w="9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4592"/>
        <w:gridCol w:w="143"/>
        <w:gridCol w:w="1843"/>
        <w:gridCol w:w="2268"/>
      </w:tblGrid>
      <w:tr w:rsidR="005712A9" w:rsidRPr="00F97BFB" w:rsidTr="00DF713B">
        <w:trPr>
          <w:trHeight w:hRule="exact" w:val="6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ind w:left="18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№</w:t>
            </w:r>
          </w:p>
          <w:p w:rsidR="005712A9" w:rsidRPr="00F97BFB" w:rsidRDefault="005712A9" w:rsidP="00DF713B">
            <w:pPr>
              <w:spacing w:after="0" w:line="240" w:lineRule="auto"/>
              <w:ind w:left="18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Наименование</w:t>
            </w:r>
          </w:p>
          <w:p w:rsidR="005712A9" w:rsidRPr="00F97BFB" w:rsidRDefault="005712A9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Сроки</w:t>
            </w:r>
          </w:p>
          <w:p w:rsidR="005712A9" w:rsidRPr="00F97BFB" w:rsidRDefault="005712A9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ind w:left="34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Ответственный</w:t>
            </w:r>
          </w:p>
          <w:p w:rsidR="005712A9" w:rsidRPr="00F97BFB" w:rsidRDefault="005712A9" w:rsidP="00DF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исполнитель</w:t>
            </w:r>
          </w:p>
        </w:tc>
      </w:tr>
      <w:tr w:rsidR="005712A9" w:rsidRPr="00F97BFB" w:rsidTr="00DF713B">
        <w:trPr>
          <w:trHeight w:hRule="exact" w:val="365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Информирование</w:t>
            </w:r>
          </w:p>
        </w:tc>
      </w:tr>
      <w:tr w:rsidR="005712A9" w:rsidRPr="00F97BFB" w:rsidTr="00DF713B">
        <w:trPr>
          <w:trHeight w:val="910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897821"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 и поддержание в актуальном состоянии:</w:t>
            </w:r>
          </w:p>
          <w:p w:rsidR="005712A9" w:rsidRPr="00F97BFB" w:rsidRDefault="005712A9" w:rsidP="005712A9">
            <w:pPr>
              <w:widowControl w:val="0"/>
              <w:numPr>
                <w:ilvl w:val="0"/>
                <w:numId w:val="11"/>
              </w:numPr>
              <w:tabs>
                <w:tab w:val="left" w:pos="60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5712A9" w:rsidRPr="00CC7CFA" w:rsidRDefault="005712A9" w:rsidP="005712A9">
            <w:pPr>
              <w:widowControl w:val="0"/>
              <w:numPr>
                <w:ilvl w:val="0"/>
                <w:numId w:val="11"/>
              </w:numPr>
              <w:tabs>
                <w:tab w:val="left" w:pos="322"/>
              </w:tabs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  <w:r w:rsidRPr="00CC7CFA">
              <w:rPr>
                <w:rStyle w:val="21"/>
                <w:rFonts w:eastAsia="Calibri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712A9" w:rsidRPr="00F97BFB" w:rsidRDefault="005712A9" w:rsidP="005712A9">
            <w:pPr>
              <w:widowControl w:val="0"/>
              <w:numPr>
                <w:ilvl w:val="0"/>
                <w:numId w:val="12"/>
              </w:numPr>
              <w:tabs>
                <w:tab w:val="left" w:pos="509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712A9" w:rsidRPr="00F97BFB" w:rsidRDefault="005712A9" w:rsidP="005712A9">
            <w:pPr>
              <w:widowControl w:val="0"/>
              <w:numPr>
                <w:ilvl w:val="0"/>
                <w:numId w:val="12"/>
              </w:numPr>
              <w:tabs>
                <w:tab w:val="left" w:pos="168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5712A9" w:rsidRPr="00F97BFB" w:rsidRDefault="005712A9" w:rsidP="005712A9">
            <w:pPr>
              <w:widowControl w:val="0"/>
              <w:numPr>
                <w:ilvl w:val="0"/>
                <w:numId w:val="12"/>
              </w:numPr>
              <w:tabs>
                <w:tab w:val="left" w:pos="2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5712A9" w:rsidRPr="00F97BFB" w:rsidRDefault="005712A9" w:rsidP="005712A9">
            <w:pPr>
              <w:widowControl w:val="0"/>
              <w:numPr>
                <w:ilvl w:val="0"/>
                <w:numId w:val="12"/>
              </w:numPr>
              <w:tabs>
                <w:tab w:val="left" w:pos="32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программы профилактики рисков причинения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5712A9" w:rsidRPr="00F97BFB" w:rsidRDefault="005712A9" w:rsidP="005712A9">
            <w:pPr>
              <w:widowControl w:val="0"/>
              <w:numPr>
                <w:ilvl w:val="0"/>
                <w:numId w:val="12"/>
              </w:numPr>
              <w:tabs>
                <w:tab w:val="left" w:pos="178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проверочных листов (при их утверждении)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r w:rsidR="00897821"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712A9" w:rsidRPr="00F97BFB" w:rsidTr="00DF713B">
        <w:trPr>
          <w:trHeight w:hRule="exact" w:val="8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Информирование юридических лиц, индивидуальных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пециалист администрации</w:t>
            </w:r>
          </w:p>
        </w:tc>
      </w:tr>
      <w:tr w:rsidR="005712A9" w:rsidRPr="00F97BFB" w:rsidTr="00DF713B">
        <w:trPr>
          <w:trHeight w:hRule="exact" w:val="48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предпринимателей по вопросам соблюдения обязательных требований путем:</w:t>
            </w:r>
          </w:p>
          <w:p w:rsidR="005712A9" w:rsidRPr="00F97BFB" w:rsidRDefault="005712A9" w:rsidP="005712A9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разъяснительной работы в средствах массовой информации;</w:t>
            </w:r>
          </w:p>
          <w:p w:rsidR="005712A9" w:rsidRPr="00F97BFB" w:rsidRDefault="005712A9" w:rsidP="005712A9">
            <w:pPr>
              <w:widowControl w:val="0"/>
              <w:numPr>
                <w:ilvl w:val="0"/>
                <w:numId w:val="13"/>
              </w:numPr>
              <w:tabs>
                <w:tab w:val="left" w:pos="1181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5712A9" w:rsidRPr="00F97BFB" w:rsidRDefault="005712A9" w:rsidP="005712A9">
            <w:pPr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897821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</w:p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сельсовета</w:t>
            </w:r>
          </w:p>
        </w:tc>
      </w:tr>
      <w:tr w:rsidR="005712A9" w:rsidRPr="00F97BFB" w:rsidTr="00DF713B">
        <w:trPr>
          <w:trHeight w:hRule="exact" w:val="331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5712A9" w:rsidRPr="00F97BFB" w:rsidTr="00DF713B">
        <w:trPr>
          <w:trHeight w:hRule="exact" w:val="13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до 15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r w:rsidR="00897821"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  <w:tr w:rsidR="005712A9" w:rsidRPr="00F97BFB" w:rsidTr="00DF713B">
        <w:trPr>
          <w:trHeight w:hRule="exact" w:val="331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</w:tr>
      <w:tr w:rsidR="005712A9" w:rsidRPr="00F97BFB" w:rsidTr="00DF713B">
        <w:trPr>
          <w:trHeight w:hRule="exact" w:val="15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r w:rsidR="00897821"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  <w:tr w:rsidR="005712A9" w:rsidRPr="00F97BFB" w:rsidTr="00DF713B">
        <w:trPr>
          <w:trHeight w:hRule="exact" w:val="331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Консультирование</w:t>
            </w:r>
          </w:p>
        </w:tc>
      </w:tr>
      <w:tr w:rsidR="005712A9" w:rsidRPr="00F97BFB" w:rsidTr="00DF713B">
        <w:trPr>
          <w:trHeight w:hRule="exact" w:val="3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Default="005712A9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Проведение консультаций (по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  <w:r w:rsidR="00FC1BCF">
              <w:rPr>
                <w:rStyle w:val="21"/>
                <w:rFonts w:eastAsia="Calibri"/>
                <w:sz w:val="24"/>
                <w:szCs w:val="24"/>
              </w:rPr>
              <w:t>:</w:t>
            </w:r>
          </w:p>
          <w:p w:rsidR="00FC1BCF" w:rsidRPr="00FF563E" w:rsidRDefault="00FC1BCF" w:rsidP="00FC1B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563E">
              <w:rPr>
                <w:rFonts w:ascii="Times New Roman" w:hAnsi="Times New Roman" w:cs="Times New Roman"/>
                <w:sz w:val="18"/>
                <w:szCs w:val="18"/>
              </w:rPr>
              <w:t>о нормативно правовых актах ( их отдельных положениях), содержащих обязательные требования, оценки соблюдения которых осуществляется в рамках муниципального контроля;</w:t>
            </w:r>
          </w:p>
          <w:p w:rsidR="00FC1BCF" w:rsidRPr="00FF563E" w:rsidRDefault="00FC1BCF" w:rsidP="00FC1B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F563E">
              <w:rPr>
                <w:rFonts w:ascii="Times New Roman" w:hAnsi="Times New Roman" w:cs="Times New Roman"/>
                <w:sz w:val="18"/>
                <w:szCs w:val="18"/>
              </w:rPr>
              <w:t xml:space="preserve"> о нормативно правовых актах, регламентирующих порядок осуществления муниципального контроля;</w:t>
            </w:r>
          </w:p>
          <w:p w:rsidR="00FC1BCF" w:rsidRPr="00FF563E" w:rsidRDefault="00FC1BCF" w:rsidP="00FC1B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F563E">
              <w:rPr>
                <w:rFonts w:ascii="Times New Roman" w:hAnsi="Times New Roman" w:cs="Times New Roman"/>
                <w:sz w:val="18"/>
                <w:szCs w:val="18"/>
              </w:rPr>
              <w:t xml:space="preserve"> о порядке обжалования действий или бездействия должностных лиц администрации;</w:t>
            </w:r>
          </w:p>
          <w:p w:rsidR="00FC1BCF" w:rsidRPr="00FF563E" w:rsidRDefault="00FC1BCF" w:rsidP="00FC1B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FF563E">
              <w:rPr>
                <w:rFonts w:ascii="Times New Roman" w:hAnsi="Times New Roman" w:cs="Times New Roman"/>
                <w:sz w:val="18"/>
                <w:szCs w:val="18"/>
              </w:rPr>
              <w:t xml:space="preserve"> о месте нахождения и графике работы администрации;</w:t>
            </w:r>
          </w:p>
          <w:p w:rsidR="00FC1BCF" w:rsidRPr="00FF563E" w:rsidRDefault="00FC1BCF" w:rsidP="00FC1B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FF563E">
              <w:rPr>
                <w:rFonts w:ascii="Times New Roman" w:hAnsi="Times New Roman" w:cs="Times New Roman"/>
                <w:sz w:val="18"/>
                <w:szCs w:val="18"/>
              </w:rPr>
              <w:t xml:space="preserve"> о справочных телефонах структурных подразделений администрации</w:t>
            </w:r>
          </w:p>
          <w:p w:rsidR="00FC1BCF" w:rsidRPr="00FF563E" w:rsidRDefault="00FC1BCF" w:rsidP="00FC1B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FF563E">
              <w:rPr>
                <w:rFonts w:ascii="Times New Roman" w:hAnsi="Times New Roman" w:cs="Times New Roman"/>
                <w:sz w:val="18"/>
                <w:szCs w:val="18"/>
              </w:rPr>
              <w:t>об адресе официального сайта, а также электронной почты администрации;</w:t>
            </w:r>
          </w:p>
          <w:p w:rsidR="00FC1BCF" w:rsidRPr="00FF563E" w:rsidRDefault="00FC1BCF" w:rsidP="00FC1B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FF563E">
              <w:rPr>
                <w:rFonts w:ascii="Times New Roman" w:hAnsi="Times New Roman" w:cs="Times New Roman"/>
                <w:sz w:val="18"/>
                <w:szCs w:val="18"/>
              </w:rPr>
              <w:t>об организации и осуществлении муниципального контроля;</w:t>
            </w:r>
          </w:p>
          <w:p w:rsidR="00FC1BCF" w:rsidRPr="00FF563E" w:rsidRDefault="00FC1BCF" w:rsidP="00FC1B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FF563E">
              <w:rPr>
                <w:rFonts w:ascii="Times New Roman" w:hAnsi="Times New Roman" w:cs="Times New Roman"/>
                <w:sz w:val="18"/>
                <w:szCs w:val="18"/>
              </w:rPr>
              <w:t xml:space="preserve"> о порядке осуществления профилактических, контрольных( надзорных)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мероприятий.</w:t>
            </w: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Default="00FC1BCF" w:rsidP="00DF713B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</w:p>
          <w:p w:rsidR="00FC1BCF" w:rsidRPr="00F97BFB" w:rsidRDefault="00FC1BCF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пециалист</w:t>
            </w:r>
          </w:p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администрации</w:t>
            </w:r>
          </w:p>
          <w:p w:rsidR="005712A9" w:rsidRPr="00F97BFB" w:rsidRDefault="00897821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</w:p>
          <w:p w:rsidR="005712A9" w:rsidRPr="00F97BFB" w:rsidRDefault="005712A9" w:rsidP="00DF713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сельсовета</w:t>
            </w:r>
          </w:p>
        </w:tc>
      </w:tr>
      <w:tr w:rsidR="005712A9" w:rsidRPr="00F97BFB" w:rsidTr="00FC1BCF">
        <w:trPr>
          <w:trHeight w:hRule="exact" w:val="493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712A9" w:rsidRPr="00F97BFB" w:rsidTr="00DF713B">
        <w:trPr>
          <w:trHeight w:hRule="exact" w:val="336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Профилактический визит</w:t>
            </w:r>
          </w:p>
        </w:tc>
      </w:tr>
      <w:tr w:rsidR="005712A9" w:rsidRPr="00F97BFB" w:rsidTr="00DF713B">
        <w:trPr>
          <w:trHeight w:hRule="exact" w:val="13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Профилактическая беседа по месту осуществления деятельности</w:t>
            </w:r>
          </w:p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контролируемого лица либо путем использования видео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softHyphen/>
              <w:t>конференц-связи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3 квартал 2023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2A9" w:rsidRPr="00F97BFB" w:rsidRDefault="005712A9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r w:rsidR="00897821">
              <w:rPr>
                <w:rStyle w:val="21"/>
                <w:rFonts w:eastAsia="Calibri"/>
                <w:sz w:val="24"/>
                <w:szCs w:val="24"/>
              </w:rPr>
              <w:t>Касьяновского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</w:tbl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D08" w:rsidRPr="00F97BFB" w:rsidRDefault="00566D08" w:rsidP="00566D0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:rsidR="00566D08" w:rsidRPr="00566D08" w:rsidRDefault="00566D08" w:rsidP="00566D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66D08">
        <w:rPr>
          <w:rFonts w:ascii="Times New Roman" w:eastAsia="Times New Roman" w:hAnsi="Times New Roman" w:cs="Times New Roman"/>
          <w:sz w:val="28"/>
          <w:szCs w:val="28"/>
          <w:lang w:bidi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566D08" w:rsidRPr="00566D08" w:rsidRDefault="00566D08" w:rsidP="00566D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66D08" w:rsidRPr="00566D08" w:rsidRDefault="00566D08" w:rsidP="00566D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5"/>
      <w:r w:rsidRPr="00566D08">
        <w:rPr>
          <w:rFonts w:ascii="Times New Roman" w:eastAsia="Times New Roman" w:hAnsi="Times New Roman" w:cs="Times New Roman"/>
          <w:sz w:val="28"/>
          <w:szCs w:val="28"/>
          <w:lang w:bidi="ru-RU"/>
        </w:rPr>
        <w:t>5. Показатели результативности и эффективности Программы</w:t>
      </w:r>
      <w:bookmarkEnd w:id="5"/>
    </w:p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954"/>
        <w:gridCol w:w="2835"/>
      </w:tblGrid>
      <w:tr w:rsidR="00566D08" w:rsidRPr="00F97BFB" w:rsidTr="00DF713B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Величина</w:t>
            </w:r>
          </w:p>
        </w:tc>
      </w:tr>
      <w:tr w:rsidR="00566D08" w:rsidRPr="00F97BFB" w:rsidTr="00DF713B">
        <w:trPr>
          <w:trHeight w:hRule="exact" w:val="1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100 %</w:t>
            </w:r>
          </w:p>
        </w:tc>
      </w:tr>
      <w:tr w:rsidR="00566D08" w:rsidRPr="00F97BFB" w:rsidTr="00DF713B"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не менее 50% от общего количества контролируемых лиц</w:t>
            </w:r>
          </w:p>
        </w:tc>
      </w:tr>
      <w:tr w:rsidR="00566D08" w:rsidRPr="00F97BFB" w:rsidTr="00DF713B"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не менее 100% устранений либо отсутствие нарушений</w:t>
            </w:r>
          </w:p>
        </w:tc>
      </w:tr>
      <w:tr w:rsidR="00566D08" w:rsidRPr="00F97BFB" w:rsidTr="00DF713B">
        <w:trPr>
          <w:trHeight w:val="1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Количество контролируемых лиц,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соблюдающих при осуществлении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деятельности обязательные требования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законодательства в сфере благоустройства, в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соотношении к количеству контролируемых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лиц, которые нарушили соблюдение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D08" w:rsidRPr="00F97BFB" w:rsidRDefault="00566D08" w:rsidP="00DF71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не менее 100%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соблюдающих при осуществлении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деятельности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обязательные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требования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законодательства в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сфере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благоустройства</w:t>
            </w:r>
          </w:p>
        </w:tc>
      </w:tr>
    </w:tbl>
    <w:p w:rsidR="00241FC3" w:rsidRDefault="00241FC3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85E" w:rsidRDefault="0003185E" w:rsidP="00917B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85E" w:rsidRPr="0003185E" w:rsidRDefault="0003185E" w:rsidP="000318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5E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Реализация Программы способствует:</w:t>
      </w:r>
    </w:p>
    <w:p w:rsidR="0003185E" w:rsidRPr="0003185E" w:rsidRDefault="0003185E" w:rsidP="000318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5E" w:rsidRPr="0003185E" w:rsidRDefault="0003185E" w:rsidP="000318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5E">
        <w:rPr>
          <w:rFonts w:ascii="Times New Roman" w:eastAsia="Times New Roman" w:hAnsi="Times New Roman" w:cs="Times New Roman"/>
          <w:sz w:val="28"/>
          <w:szCs w:val="28"/>
          <w:lang w:bidi="ru-RU"/>
        </w:rPr>
        <w:t>1) увеличение доли контролируемых лиц, соблюдающих обязательные требования законодательства муниципального контроля в сфере благоустройства;</w:t>
      </w:r>
    </w:p>
    <w:p w:rsidR="0003185E" w:rsidRPr="0003185E" w:rsidRDefault="0003185E" w:rsidP="0003185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8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2) развитию системы профилактических мероприятий, проводимых органом муниципального контроля администрации </w:t>
      </w:r>
      <w:r w:rsidR="00897821">
        <w:rPr>
          <w:rFonts w:ascii="Times New Roman" w:hAnsi="Times New Roman" w:cs="Times New Roman"/>
          <w:sz w:val="28"/>
          <w:szCs w:val="28"/>
          <w:lang w:bidi="ru-RU"/>
        </w:rPr>
        <w:t>Касьяновского</w:t>
      </w:r>
      <w:r w:rsidRPr="000318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sectPr w:rsidR="0003185E" w:rsidRPr="0003185E" w:rsidSect="0071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38" w:rsidRDefault="00136938" w:rsidP="00041BBE">
      <w:pPr>
        <w:spacing w:after="0" w:line="240" w:lineRule="auto"/>
      </w:pPr>
      <w:r>
        <w:separator/>
      </w:r>
    </w:p>
  </w:endnote>
  <w:endnote w:type="continuationSeparator" w:id="0">
    <w:p w:rsidR="00136938" w:rsidRDefault="00136938" w:rsidP="0004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38" w:rsidRDefault="00136938" w:rsidP="00041BBE">
      <w:pPr>
        <w:spacing w:after="0" w:line="240" w:lineRule="auto"/>
      </w:pPr>
      <w:r>
        <w:separator/>
      </w:r>
    </w:p>
  </w:footnote>
  <w:footnote w:type="continuationSeparator" w:id="0">
    <w:p w:rsidR="00136938" w:rsidRDefault="00136938" w:rsidP="0004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932F71"/>
    <w:multiLevelType w:val="multilevel"/>
    <w:tmpl w:val="2F72A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102B3"/>
    <w:multiLevelType w:val="multilevel"/>
    <w:tmpl w:val="85A20B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A150EC"/>
    <w:multiLevelType w:val="multilevel"/>
    <w:tmpl w:val="68002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6A459A"/>
    <w:multiLevelType w:val="multilevel"/>
    <w:tmpl w:val="0C4C3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BBE"/>
    <w:rsid w:val="0003185E"/>
    <w:rsid w:val="00035CD6"/>
    <w:rsid w:val="00041BBE"/>
    <w:rsid w:val="00136938"/>
    <w:rsid w:val="001E6CA1"/>
    <w:rsid w:val="00241FC3"/>
    <w:rsid w:val="00297A6D"/>
    <w:rsid w:val="002C3AE2"/>
    <w:rsid w:val="00397E2E"/>
    <w:rsid w:val="00450D7D"/>
    <w:rsid w:val="005153EA"/>
    <w:rsid w:val="00566D08"/>
    <w:rsid w:val="005712A9"/>
    <w:rsid w:val="00674057"/>
    <w:rsid w:val="006A1C7E"/>
    <w:rsid w:val="006F1885"/>
    <w:rsid w:val="0071713C"/>
    <w:rsid w:val="00760CAC"/>
    <w:rsid w:val="00780B60"/>
    <w:rsid w:val="007D3B95"/>
    <w:rsid w:val="00897821"/>
    <w:rsid w:val="008C54D2"/>
    <w:rsid w:val="00917B13"/>
    <w:rsid w:val="00B02368"/>
    <w:rsid w:val="00CF01D5"/>
    <w:rsid w:val="00CF20BA"/>
    <w:rsid w:val="00DB2CA7"/>
    <w:rsid w:val="00EB6A1D"/>
    <w:rsid w:val="00EC705F"/>
    <w:rsid w:val="00F85F29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75AB"/>
  <w15:docId w15:val="{BB10BB27-7E12-41FD-B1D4-AF9E3B79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BBE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04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1BBE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041BBE"/>
    <w:pPr>
      <w:autoSpaceDE w:val="0"/>
      <w:autoSpaceDN w:val="0"/>
      <w:spacing w:after="0" w:line="240" w:lineRule="auto"/>
      <w:ind w:firstLine="709"/>
      <w:jc w:val="both"/>
    </w:pPr>
    <w:rPr>
      <w:rFonts w:eastAsiaTheme="minorHAns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41BBE"/>
    <w:rPr>
      <w:rFonts w:eastAsiaTheme="minorHAnsi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041BBE"/>
    <w:rPr>
      <w:vertAlign w:val="superscript"/>
    </w:rPr>
  </w:style>
  <w:style w:type="paragraph" w:customStyle="1" w:styleId="ConsPlusNormal">
    <w:name w:val="ConsPlusNormal"/>
    <w:link w:val="ConsPlusNormal1"/>
    <w:rsid w:val="0029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297A6D"/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"/>
    <w:basedOn w:val="a0"/>
    <w:rsid w:val="00241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41FC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41FC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241FC3"/>
    <w:pPr>
      <w:widowControl w:val="0"/>
      <w:shd w:val="clear" w:color="auto" w:fill="FFFFFF"/>
      <w:spacing w:before="360" w:after="0" w:line="322" w:lineRule="exact"/>
      <w:ind w:hanging="98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C3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a0"/>
    <w:rsid w:val="00571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Hyperlink"/>
    <w:uiPriority w:val="99"/>
    <w:unhideWhenUsed/>
    <w:rsid w:val="00031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2023-06-05T08:20:00Z</cp:lastPrinted>
  <dcterms:created xsi:type="dcterms:W3CDTF">2023-03-23T03:59:00Z</dcterms:created>
  <dcterms:modified xsi:type="dcterms:W3CDTF">2023-09-26T02:48:00Z</dcterms:modified>
</cp:coreProperties>
</file>