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8D" w:rsidRDefault="007D088D" w:rsidP="0066126B">
      <w:pPr>
        <w:ind w:right="-1"/>
        <w:jc w:val="center"/>
        <w:rPr>
          <w:color w:val="003366"/>
        </w:rPr>
      </w:pPr>
    </w:p>
    <w:p w:rsidR="00662E0C" w:rsidRDefault="00662E0C" w:rsidP="0066126B">
      <w:pPr>
        <w:ind w:right="-1"/>
        <w:jc w:val="center"/>
        <w:rPr>
          <w:color w:val="003366"/>
        </w:rPr>
      </w:pPr>
    </w:p>
    <w:p w:rsidR="006C6E56" w:rsidRDefault="006C6E56" w:rsidP="00662E0C">
      <w:pPr>
        <w:pStyle w:val="a9"/>
        <w:rPr>
          <w:b/>
          <w:szCs w:val="28"/>
        </w:rPr>
      </w:pPr>
    </w:p>
    <w:p w:rsidR="00662E0C" w:rsidRPr="00C33FBF" w:rsidRDefault="00662E0C" w:rsidP="00662E0C">
      <w:pPr>
        <w:pStyle w:val="a9"/>
        <w:rPr>
          <w:b/>
          <w:szCs w:val="28"/>
        </w:rPr>
      </w:pPr>
      <w:r w:rsidRPr="00C33FBF">
        <w:rPr>
          <w:b/>
          <w:szCs w:val="28"/>
        </w:rPr>
        <w:t xml:space="preserve">КАСЬЯНОВСКИЙ </w:t>
      </w:r>
    </w:p>
    <w:p w:rsidR="00662E0C" w:rsidRPr="00C33FBF" w:rsidRDefault="00662E0C" w:rsidP="00662E0C">
      <w:pPr>
        <w:pStyle w:val="a9"/>
        <w:rPr>
          <w:b/>
          <w:szCs w:val="28"/>
        </w:rPr>
      </w:pPr>
      <w:r w:rsidRPr="00C33FBF">
        <w:rPr>
          <w:b/>
          <w:szCs w:val="28"/>
        </w:rPr>
        <w:t xml:space="preserve">  СЕЛЬСКИЙ  СОВЕТ  ДЕПУТАТОВ</w:t>
      </w:r>
    </w:p>
    <w:p w:rsidR="00662E0C" w:rsidRPr="00C33FBF" w:rsidRDefault="00662E0C" w:rsidP="00662E0C">
      <w:pPr>
        <w:jc w:val="center"/>
        <w:rPr>
          <w:b/>
          <w:sz w:val="28"/>
          <w:szCs w:val="28"/>
        </w:rPr>
      </w:pPr>
      <w:r w:rsidRPr="00C33FBF">
        <w:rPr>
          <w:b/>
          <w:sz w:val="28"/>
          <w:szCs w:val="28"/>
        </w:rPr>
        <w:t>НИЖНЕИНГАШСКОГО  РАЙОНА</w:t>
      </w:r>
      <w:r w:rsidRPr="00C33FBF">
        <w:rPr>
          <w:b/>
          <w:sz w:val="28"/>
          <w:szCs w:val="28"/>
        </w:rPr>
        <w:br/>
        <w:t>КРАСНОЯРСКОГО  КРАЯ</w:t>
      </w:r>
    </w:p>
    <w:p w:rsidR="00662E0C" w:rsidRPr="00C33FBF" w:rsidRDefault="00662E0C" w:rsidP="00662E0C">
      <w:pPr>
        <w:jc w:val="center"/>
        <w:rPr>
          <w:sz w:val="28"/>
          <w:szCs w:val="28"/>
        </w:rPr>
      </w:pPr>
    </w:p>
    <w:p w:rsidR="00662E0C" w:rsidRPr="00C33FBF" w:rsidRDefault="00662E0C" w:rsidP="00662E0C">
      <w:pPr>
        <w:pStyle w:val="1"/>
        <w:rPr>
          <w:b/>
          <w:szCs w:val="28"/>
        </w:rPr>
      </w:pPr>
      <w:r w:rsidRPr="00C33FBF">
        <w:rPr>
          <w:b/>
          <w:szCs w:val="28"/>
        </w:rPr>
        <w:t>Р Е Ш Е Н И Е</w:t>
      </w:r>
    </w:p>
    <w:p w:rsidR="00662E0C" w:rsidRPr="00C33FBF" w:rsidRDefault="00662E0C" w:rsidP="00662E0C">
      <w:pPr>
        <w:jc w:val="center"/>
        <w:rPr>
          <w:b/>
          <w:sz w:val="28"/>
          <w:szCs w:val="28"/>
        </w:rPr>
      </w:pPr>
    </w:p>
    <w:p w:rsidR="00662E0C" w:rsidRPr="00C33FBF" w:rsidRDefault="00662E0C" w:rsidP="00662E0C">
      <w:pPr>
        <w:jc w:val="center"/>
        <w:rPr>
          <w:b/>
          <w:sz w:val="28"/>
          <w:szCs w:val="28"/>
        </w:rPr>
      </w:pPr>
    </w:p>
    <w:p w:rsidR="00662E0C" w:rsidRPr="00C33FBF" w:rsidRDefault="006A6854" w:rsidP="00662E0C">
      <w:pPr>
        <w:rPr>
          <w:sz w:val="28"/>
          <w:szCs w:val="28"/>
        </w:rPr>
      </w:pPr>
      <w:r>
        <w:rPr>
          <w:sz w:val="28"/>
          <w:szCs w:val="28"/>
        </w:rPr>
        <w:t>00.</w:t>
      </w:r>
      <w:r w:rsidR="00577D22" w:rsidRPr="00C33FBF">
        <w:rPr>
          <w:sz w:val="28"/>
          <w:szCs w:val="28"/>
        </w:rPr>
        <w:t>12</w:t>
      </w:r>
      <w:r w:rsidR="00662E0C" w:rsidRPr="00C33FBF">
        <w:rPr>
          <w:sz w:val="28"/>
          <w:szCs w:val="28"/>
        </w:rPr>
        <w:t>.202</w:t>
      </w:r>
      <w:r w:rsidR="001F2CB0">
        <w:rPr>
          <w:sz w:val="28"/>
          <w:szCs w:val="28"/>
        </w:rPr>
        <w:t>4</w:t>
      </w:r>
      <w:r w:rsidR="00662E0C" w:rsidRPr="00C33FBF">
        <w:rPr>
          <w:sz w:val="28"/>
          <w:szCs w:val="28"/>
        </w:rPr>
        <w:t xml:space="preserve">г.  </w:t>
      </w:r>
      <w:r w:rsidR="0084713C">
        <w:rPr>
          <w:sz w:val="28"/>
          <w:szCs w:val="28"/>
        </w:rPr>
        <w:t xml:space="preserve">                                </w:t>
      </w:r>
      <w:r w:rsidR="00662E0C" w:rsidRPr="00C33FBF">
        <w:rPr>
          <w:sz w:val="28"/>
          <w:szCs w:val="28"/>
        </w:rPr>
        <w:t xml:space="preserve">   д. Касьяново               </w:t>
      </w:r>
      <w:r w:rsidR="0037143C" w:rsidRPr="00C33FBF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проект</w:t>
      </w:r>
    </w:p>
    <w:p w:rsidR="00662E0C" w:rsidRPr="00C33FBF" w:rsidRDefault="00662E0C" w:rsidP="00662E0C">
      <w:pPr>
        <w:rPr>
          <w:sz w:val="28"/>
          <w:szCs w:val="28"/>
        </w:rPr>
      </w:pPr>
    </w:p>
    <w:p w:rsidR="00662E0C" w:rsidRPr="00C33FBF" w:rsidRDefault="00662E0C" w:rsidP="00662E0C">
      <w:pPr>
        <w:rPr>
          <w:sz w:val="28"/>
          <w:szCs w:val="28"/>
        </w:rPr>
      </w:pPr>
      <w:r w:rsidRPr="00C33FBF">
        <w:rPr>
          <w:sz w:val="28"/>
          <w:szCs w:val="28"/>
        </w:rPr>
        <w:t xml:space="preserve">    О внесении изменений в Решение № </w:t>
      </w:r>
      <w:r w:rsidR="00173593" w:rsidRPr="00C33FBF">
        <w:rPr>
          <w:sz w:val="28"/>
          <w:szCs w:val="28"/>
        </w:rPr>
        <w:t>08</w:t>
      </w:r>
      <w:r w:rsidRPr="00C33FBF">
        <w:rPr>
          <w:sz w:val="28"/>
          <w:szCs w:val="28"/>
        </w:rPr>
        <w:t>-</w:t>
      </w:r>
      <w:r w:rsidR="00173593" w:rsidRPr="00C33FBF">
        <w:rPr>
          <w:sz w:val="28"/>
          <w:szCs w:val="28"/>
        </w:rPr>
        <w:t>11</w:t>
      </w:r>
      <w:r w:rsidRPr="00C33FBF">
        <w:rPr>
          <w:sz w:val="28"/>
          <w:szCs w:val="28"/>
        </w:rPr>
        <w:t xml:space="preserve"> от 2</w:t>
      </w:r>
      <w:r w:rsidR="00173593" w:rsidRPr="00C33FBF">
        <w:rPr>
          <w:sz w:val="28"/>
          <w:szCs w:val="28"/>
        </w:rPr>
        <w:t>4.12.2021</w:t>
      </w:r>
      <w:r w:rsidRPr="00C33FBF">
        <w:rPr>
          <w:sz w:val="28"/>
          <w:szCs w:val="28"/>
        </w:rPr>
        <w:t xml:space="preserve"> года</w:t>
      </w:r>
    </w:p>
    <w:p w:rsidR="00405787" w:rsidRPr="00C33FBF" w:rsidRDefault="00662E0C" w:rsidP="004057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3FBF">
        <w:rPr>
          <w:sz w:val="28"/>
          <w:szCs w:val="28"/>
        </w:rPr>
        <w:t>«</w:t>
      </w:r>
      <w:r w:rsidR="00405787" w:rsidRPr="00C33FBF">
        <w:rPr>
          <w:sz w:val="28"/>
          <w:szCs w:val="28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Касьяновского сельсовета»</w:t>
      </w:r>
      <w:r w:rsidR="007E1F5E">
        <w:rPr>
          <w:sz w:val="28"/>
          <w:szCs w:val="28"/>
        </w:rPr>
        <w:t xml:space="preserve"> </w:t>
      </w:r>
      <w:r w:rsidR="006A6854">
        <w:rPr>
          <w:sz w:val="28"/>
          <w:szCs w:val="28"/>
        </w:rPr>
        <w:t>(</w:t>
      </w:r>
      <w:r w:rsidR="00A634DA" w:rsidRPr="00C33FBF">
        <w:rPr>
          <w:sz w:val="28"/>
          <w:szCs w:val="28"/>
        </w:rPr>
        <w:t>в ред. от 26.04.2022 № 09-14</w:t>
      </w:r>
      <w:r w:rsidR="00577D22" w:rsidRPr="00C33FBF">
        <w:rPr>
          <w:sz w:val="28"/>
          <w:szCs w:val="28"/>
        </w:rPr>
        <w:t>, в ред. от 29.05.2023 № 14-23</w:t>
      </w:r>
      <w:r w:rsidR="006A6854">
        <w:rPr>
          <w:sz w:val="28"/>
          <w:szCs w:val="28"/>
        </w:rPr>
        <w:t>, 26.12.2023 № 16-27)</w:t>
      </w:r>
    </w:p>
    <w:p w:rsidR="00666F32" w:rsidRPr="00C33FBF" w:rsidRDefault="00405787" w:rsidP="00405787">
      <w:pPr>
        <w:tabs>
          <w:tab w:val="left" w:pos="8627"/>
        </w:tabs>
        <w:jc w:val="both"/>
        <w:rPr>
          <w:sz w:val="28"/>
          <w:szCs w:val="28"/>
        </w:rPr>
      </w:pPr>
      <w:r w:rsidRPr="00C33FBF">
        <w:rPr>
          <w:sz w:val="28"/>
          <w:szCs w:val="28"/>
        </w:rPr>
        <w:tab/>
      </w:r>
    </w:p>
    <w:p w:rsidR="00662E0C" w:rsidRPr="00C33FBF" w:rsidRDefault="00662E0C" w:rsidP="00662E0C">
      <w:pPr>
        <w:jc w:val="both"/>
        <w:rPr>
          <w:sz w:val="28"/>
          <w:szCs w:val="28"/>
        </w:rPr>
      </w:pPr>
    </w:p>
    <w:p w:rsidR="007E1F5E" w:rsidRDefault="00656CC3" w:rsidP="00656CC3">
      <w:pPr>
        <w:pStyle w:val="ConsTitle"/>
        <w:widowControl/>
        <w:jc w:val="both"/>
        <w:rPr>
          <w:b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1F2CB0" w:rsidRPr="00656CC3">
        <w:rPr>
          <w:rFonts w:ascii="Times New Roman" w:hAnsi="Times New Roman"/>
          <w:b w:val="0"/>
          <w:bCs/>
          <w:sz w:val="28"/>
          <w:szCs w:val="28"/>
        </w:rPr>
        <w:t>В соответствии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с</w:t>
      </w:r>
      <w:r w:rsidR="001F2CB0" w:rsidRPr="001F2CB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Pr="00656CC3">
        <w:rPr>
          <w:rFonts w:ascii="Times New Roman" w:hAnsi="Times New Roman"/>
          <w:b w:val="0"/>
          <w:sz w:val="28"/>
        </w:rPr>
        <w:t>»</w:t>
      </w:r>
      <w:r w:rsidR="001F2CB0" w:rsidRPr="00656CC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B7606B" w:rsidRPr="00656CC3">
        <w:rPr>
          <w:rFonts w:ascii="Times New Roman" w:hAnsi="Times New Roman"/>
          <w:b w:val="0"/>
          <w:sz w:val="28"/>
          <w:szCs w:val="28"/>
        </w:rPr>
        <w:t>руководствуясь Уставом Касьяновского сельсовета Нижнеингашского района Красноярского края, сельский Совет депутатов РЕШИЛ</w:t>
      </w:r>
      <w:r w:rsidR="00B7606B" w:rsidRPr="00656CC3">
        <w:rPr>
          <w:b w:val="0"/>
          <w:sz w:val="28"/>
          <w:szCs w:val="28"/>
        </w:rPr>
        <w:t xml:space="preserve">:  </w:t>
      </w:r>
    </w:p>
    <w:p w:rsidR="00662E0C" w:rsidRPr="00656CC3" w:rsidRDefault="00B7606B" w:rsidP="00656CC3">
      <w:pPr>
        <w:pStyle w:val="ConsTitle"/>
        <w:widowControl/>
        <w:jc w:val="both"/>
        <w:rPr>
          <w:b w:val="0"/>
          <w:sz w:val="28"/>
          <w:szCs w:val="28"/>
        </w:rPr>
      </w:pPr>
      <w:bookmarkStart w:id="0" w:name="_GoBack"/>
      <w:bookmarkEnd w:id="0"/>
      <w:r w:rsidRPr="00656CC3">
        <w:rPr>
          <w:b w:val="0"/>
          <w:sz w:val="28"/>
          <w:szCs w:val="28"/>
        </w:rPr>
        <w:t xml:space="preserve"> </w:t>
      </w:r>
    </w:p>
    <w:p w:rsidR="00405787" w:rsidRPr="00C33FBF" w:rsidRDefault="00662E0C" w:rsidP="004057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3FBF">
        <w:rPr>
          <w:sz w:val="28"/>
          <w:szCs w:val="28"/>
        </w:rPr>
        <w:t xml:space="preserve">    1. Внести в решение сельского Совета депутатов от  2</w:t>
      </w:r>
      <w:r w:rsidR="00173593" w:rsidRPr="00C33FBF">
        <w:rPr>
          <w:sz w:val="28"/>
          <w:szCs w:val="28"/>
        </w:rPr>
        <w:t>4.12.2021</w:t>
      </w:r>
      <w:r w:rsidRPr="00C33FBF">
        <w:rPr>
          <w:sz w:val="28"/>
          <w:szCs w:val="28"/>
        </w:rPr>
        <w:t xml:space="preserve"> года № </w:t>
      </w:r>
      <w:r w:rsidR="00173593" w:rsidRPr="00C33FBF">
        <w:rPr>
          <w:sz w:val="28"/>
          <w:szCs w:val="28"/>
        </w:rPr>
        <w:t>08</w:t>
      </w:r>
      <w:r w:rsidRPr="00C33FBF">
        <w:rPr>
          <w:sz w:val="28"/>
          <w:szCs w:val="28"/>
        </w:rPr>
        <w:t>-</w:t>
      </w:r>
      <w:r w:rsidR="00173593" w:rsidRPr="00C33FBF">
        <w:rPr>
          <w:sz w:val="28"/>
          <w:szCs w:val="28"/>
        </w:rPr>
        <w:t>11</w:t>
      </w:r>
      <w:r w:rsidRPr="00C33FBF">
        <w:rPr>
          <w:sz w:val="28"/>
          <w:szCs w:val="28"/>
        </w:rPr>
        <w:t xml:space="preserve"> «</w:t>
      </w:r>
      <w:r w:rsidR="00405787" w:rsidRPr="00C33FBF">
        <w:rPr>
          <w:sz w:val="28"/>
          <w:szCs w:val="28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Касьяновского сельсовета»</w:t>
      </w:r>
      <w:r w:rsidR="00465ACA" w:rsidRPr="00C33FBF">
        <w:rPr>
          <w:sz w:val="28"/>
          <w:szCs w:val="28"/>
        </w:rPr>
        <w:t xml:space="preserve"> в ред. от 26.04.2022 № 09-14</w:t>
      </w:r>
      <w:r w:rsidR="00F15260" w:rsidRPr="00C33FBF">
        <w:rPr>
          <w:sz w:val="28"/>
          <w:szCs w:val="28"/>
        </w:rPr>
        <w:t>, в ред. от 29.05.2023 № 14-23</w:t>
      </w:r>
      <w:r w:rsidR="006A6854">
        <w:rPr>
          <w:sz w:val="28"/>
          <w:szCs w:val="28"/>
        </w:rPr>
        <w:t>, 26.12.2023 № 16--27</w:t>
      </w:r>
      <w:r w:rsidR="00B7606B" w:rsidRPr="00C33FBF">
        <w:rPr>
          <w:sz w:val="28"/>
          <w:szCs w:val="28"/>
        </w:rPr>
        <w:t xml:space="preserve"> следующие изменения и дополнения:</w:t>
      </w:r>
    </w:p>
    <w:p w:rsidR="00666F32" w:rsidRPr="00C33FBF" w:rsidRDefault="00666F32" w:rsidP="00666F32">
      <w:pPr>
        <w:jc w:val="both"/>
        <w:rPr>
          <w:sz w:val="28"/>
          <w:szCs w:val="28"/>
        </w:rPr>
      </w:pPr>
    </w:p>
    <w:p w:rsidR="00662E0C" w:rsidRPr="00C33FBF" w:rsidRDefault="009218AA" w:rsidP="00B7606B">
      <w:pPr>
        <w:pStyle w:val="21"/>
        <w:numPr>
          <w:ilvl w:val="1"/>
          <w:numId w:val="3"/>
        </w:numPr>
        <w:rPr>
          <w:szCs w:val="28"/>
        </w:rPr>
      </w:pPr>
      <w:r>
        <w:rPr>
          <w:szCs w:val="28"/>
        </w:rPr>
        <w:t xml:space="preserve">В абзаце 2 </w:t>
      </w:r>
      <w:r w:rsidR="00B7606B" w:rsidRPr="00C33FBF">
        <w:rPr>
          <w:szCs w:val="28"/>
        </w:rPr>
        <w:t>пункт</w:t>
      </w:r>
      <w:r>
        <w:rPr>
          <w:szCs w:val="28"/>
        </w:rPr>
        <w:t>а</w:t>
      </w:r>
      <w:r w:rsidR="00B7606B" w:rsidRPr="00C33FBF">
        <w:rPr>
          <w:szCs w:val="28"/>
        </w:rPr>
        <w:t xml:space="preserve"> 2 статьи 3 </w:t>
      </w:r>
      <w:r>
        <w:rPr>
          <w:szCs w:val="28"/>
        </w:rPr>
        <w:t>цифры «3000» заменить цифрами «6200»;</w:t>
      </w:r>
    </w:p>
    <w:p w:rsidR="00B7606B" w:rsidRPr="009D5BB5" w:rsidRDefault="009218AA" w:rsidP="009218AA">
      <w:pPr>
        <w:pStyle w:val="ConsTitle"/>
        <w:widowControl/>
        <w:tabs>
          <w:tab w:val="left" w:pos="114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D5BB5">
        <w:rPr>
          <w:rFonts w:ascii="Times New Roman" w:hAnsi="Times New Roman"/>
          <w:bCs/>
          <w:sz w:val="28"/>
          <w:szCs w:val="28"/>
        </w:rPr>
        <w:t xml:space="preserve">    </w:t>
      </w:r>
      <w:r w:rsidRPr="009D5BB5">
        <w:rPr>
          <w:rFonts w:ascii="Times New Roman" w:hAnsi="Times New Roman"/>
          <w:b w:val="0"/>
          <w:bCs/>
          <w:sz w:val="28"/>
          <w:szCs w:val="28"/>
        </w:rPr>
        <w:t xml:space="preserve">1.2 статью 3 дополнить пунктом 4 следующего содержания: </w:t>
      </w:r>
    </w:p>
    <w:p w:rsidR="00D128C1" w:rsidRPr="001F2CB0" w:rsidRDefault="009218AA" w:rsidP="00E62A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D128C1" w:rsidRPr="001F2CB0">
        <w:rPr>
          <w:sz w:val="28"/>
          <w:szCs w:val="28"/>
        </w:rPr>
        <w:t xml:space="preserve">В месяце, в котором </w:t>
      </w:r>
      <w:r>
        <w:rPr>
          <w:sz w:val="28"/>
          <w:szCs w:val="28"/>
        </w:rPr>
        <w:t xml:space="preserve"> лицам</w:t>
      </w:r>
      <w:r w:rsidR="00D128C1" w:rsidRPr="001F2CB0">
        <w:rPr>
          <w:sz w:val="28"/>
          <w:szCs w:val="28"/>
        </w:rPr>
        <w:t xml:space="preserve"> замещающим  муниципальные должности, начисления производятся исходя из средней </w:t>
      </w:r>
      <w:r>
        <w:rPr>
          <w:sz w:val="28"/>
          <w:szCs w:val="28"/>
        </w:rPr>
        <w:t xml:space="preserve">заработной платы, определенной </w:t>
      </w:r>
      <w:r w:rsidR="00E62A8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128C1" w:rsidRPr="001F2CB0">
        <w:rPr>
          <w:sz w:val="28"/>
          <w:szCs w:val="28"/>
        </w:rPr>
        <w:t xml:space="preserve">соответствии с нормативными правовыми актами Российской Федерации, </w:t>
      </w:r>
      <w:r w:rsidR="00D128C1" w:rsidRPr="001F2CB0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="00D128C1" w:rsidRPr="001F2CB0">
        <w:rPr>
          <w:sz w:val="28"/>
          <w:szCs w:val="28"/>
        </w:rPr>
        <w:br/>
        <w:t xml:space="preserve">по временной нетрудоспособности,  размеры ежемесячного денежного </w:t>
      </w:r>
      <w:r w:rsidR="00D128C1" w:rsidRPr="001F2CB0">
        <w:rPr>
          <w:sz w:val="28"/>
          <w:szCs w:val="28"/>
        </w:rPr>
        <w:lastRenderedPageBreak/>
        <w:t xml:space="preserve">поощрения, определенные в соответствии с </w:t>
      </w:r>
      <w:r w:rsidR="00D128C1" w:rsidRPr="001F2CB0">
        <w:rPr>
          <w:sz w:val="28"/>
          <w:szCs w:val="22"/>
        </w:rPr>
        <w:t xml:space="preserve">пунктом 2 статьи 3 </w:t>
      </w:r>
      <w:r w:rsidR="00D128C1" w:rsidRPr="001F2CB0">
        <w:rPr>
          <w:sz w:val="28"/>
          <w:szCs w:val="28"/>
        </w:rPr>
        <w:t>настоящего приложения, в 2025 году увеличиваются на размер, рассчитываемый по формуле:</w:t>
      </w: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28C1" w:rsidRPr="001F2CB0" w:rsidRDefault="00D128C1" w:rsidP="00D128C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F2CB0">
        <w:rPr>
          <w:rFonts w:eastAsia="Calibri"/>
          <w:sz w:val="28"/>
          <w:szCs w:val="28"/>
          <w:lang w:eastAsia="en-US"/>
        </w:rPr>
        <w:t>ЕДПув= Отп x Кув – Отп, (1)</w:t>
      </w:r>
    </w:p>
    <w:p w:rsidR="00D128C1" w:rsidRPr="001F2CB0" w:rsidRDefault="00D128C1" w:rsidP="00D128C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CB0">
        <w:rPr>
          <w:rFonts w:eastAsia="Calibri"/>
          <w:sz w:val="28"/>
          <w:szCs w:val="28"/>
          <w:lang w:eastAsia="en-US"/>
        </w:rPr>
        <w:t>где:</w:t>
      </w: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CB0">
        <w:rPr>
          <w:rFonts w:eastAsia="Calibri"/>
          <w:sz w:val="28"/>
          <w:szCs w:val="28"/>
          <w:lang w:eastAsia="en-US"/>
        </w:rPr>
        <w:t>ЕДПув – размер увеличения ежемесячного денежного поощрения</w:t>
      </w:r>
      <w:r w:rsidRPr="001F2CB0">
        <w:rPr>
          <w:sz w:val="28"/>
          <w:szCs w:val="28"/>
        </w:rPr>
        <w:t xml:space="preserve">, рассчитанный с учетом районного коэффициента, процентной надбавки </w:t>
      </w:r>
      <w:r w:rsidRPr="001F2CB0"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1F2CB0"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1F2CB0">
        <w:rPr>
          <w:rFonts w:eastAsia="Calibri"/>
          <w:sz w:val="28"/>
          <w:szCs w:val="28"/>
          <w:lang w:eastAsia="en-US"/>
        </w:rPr>
        <w:t>руб.;</w:t>
      </w: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CB0">
        <w:rPr>
          <w:rFonts w:eastAsia="Calibri"/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128C1" w:rsidRPr="001F2CB0" w:rsidRDefault="00D128C1" w:rsidP="00D128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CB0">
        <w:rPr>
          <w:sz w:val="28"/>
          <w:szCs w:val="28"/>
        </w:rPr>
        <w:t xml:space="preserve">Кув </w:t>
      </w:r>
      <w:r w:rsidRPr="001F2CB0">
        <w:rPr>
          <w:rFonts w:eastAsia="Calibri"/>
          <w:sz w:val="28"/>
          <w:szCs w:val="28"/>
          <w:lang w:eastAsia="en-US"/>
        </w:rPr>
        <w:t>–</w:t>
      </w:r>
      <w:r w:rsidRPr="001F2CB0"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D128C1" w:rsidRPr="001F2CB0" w:rsidRDefault="00D128C1" w:rsidP="00D128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CB0">
        <w:rPr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D128C1" w:rsidRPr="001F2CB0" w:rsidRDefault="00D128C1" w:rsidP="00D128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F2CB0">
        <w:rPr>
          <w:rFonts w:eastAsia="Calibri"/>
          <w:sz w:val="28"/>
          <w:szCs w:val="28"/>
          <w:lang w:eastAsia="en-US"/>
        </w:rPr>
        <w:t>Кув = (ОТ1 + (3200 руб.х Кмес х Крк) + ОТ2) / (ОТ1 + ОТ2), (2)</w:t>
      </w: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CB0">
        <w:rPr>
          <w:rFonts w:eastAsia="Calibri"/>
          <w:sz w:val="28"/>
          <w:szCs w:val="28"/>
          <w:lang w:eastAsia="en-US"/>
        </w:rPr>
        <w:t>где:</w:t>
      </w: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CB0">
        <w:rPr>
          <w:rFonts w:eastAsia="Calibri"/>
          <w:sz w:val="28"/>
          <w:szCs w:val="28"/>
          <w:lang w:eastAsia="en-US"/>
        </w:rPr>
        <w:t xml:space="preserve">ОТ1 – </w:t>
      </w:r>
      <w:r w:rsidRPr="001F2CB0">
        <w:rPr>
          <w:sz w:val="28"/>
          <w:szCs w:val="28"/>
        </w:rPr>
        <w:t>выплаты, фактически начисленные выборным  лицам, замещающим  муниципальные должности, учитываемые</w:t>
      </w:r>
      <w:r w:rsidRPr="001F2CB0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1F2CB0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1F2CB0">
        <w:rPr>
          <w:rFonts w:eastAsia="Calibri"/>
          <w:sz w:val="28"/>
          <w:szCs w:val="28"/>
          <w:lang w:eastAsia="en-US"/>
        </w:rPr>
        <w:br/>
        <w:t>до 1 января 2025 года, руб.;</w:t>
      </w: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CB0">
        <w:rPr>
          <w:rFonts w:eastAsia="Calibri"/>
          <w:sz w:val="28"/>
          <w:szCs w:val="28"/>
          <w:lang w:eastAsia="en-US"/>
        </w:rPr>
        <w:t xml:space="preserve">ОТ2 – </w:t>
      </w:r>
      <w:r w:rsidRPr="001F2CB0">
        <w:rPr>
          <w:sz w:val="28"/>
          <w:szCs w:val="28"/>
        </w:rPr>
        <w:t>выплаты, фактически начисленные  лицам, замещающим  муниципальные должности, учитываемые</w:t>
      </w:r>
      <w:r w:rsidRPr="001F2CB0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1F2CB0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1F2CB0">
        <w:rPr>
          <w:rFonts w:eastAsia="Calibri"/>
          <w:sz w:val="28"/>
          <w:szCs w:val="28"/>
          <w:lang w:eastAsia="en-US"/>
        </w:rPr>
        <w:br/>
        <w:t>с 1 января 2025 года, руб.;</w:t>
      </w: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CB0">
        <w:rPr>
          <w:rFonts w:eastAsia="Calibri"/>
          <w:sz w:val="28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CB0">
        <w:rPr>
          <w:rFonts w:eastAsia="Calibri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1F2CB0">
        <w:rPr>
          <w:sz w:val="28"/>
          <w:szCs w:val="28"/>
        </w:rPr>
        <w:t>;</w:t>
      </w:r>
    </w:p>
    <w:p w:rsidR="00D128C1" w:rsidRDefault="004F092D" w:rsidP="004F092D">
      <w:pPr>
        <w:pStyle w:val="21"/>
        <w:ind w:left="504"/>
        <w:rPr>
          <w:szCs w:val="28"/>
        </w:rPr>
      </w:pPr>
      <w:r>
        <w:rPr>
          <w:szCs w:val="28"/>
        </w:rPr>
        <w:t>1.3</w:t>
      </w:r>
      <w:r w:rsidR="00B42D03">
        <w:rPr>
          <w:szCs w:val="28"/>
        </w:rPr>
        <w:t xml:space="preserve"> </w:t>
      </w:r>
      <w:r w:rsidR="00D128C1" w:rsidRPr="00364700">
        <w:rPr>
          <w:szCs w:val="28"/>
        </w:rPr>
        <w:t xml:space="preserve">статью 9 </w:t>
      </w:r>
      <w:r w:rsidR="00D128C1">
        <w:rPr>
          <w:szCs w:val="28"/>
        </w:rPr>
        <w:t>изложить в новой редакции</w:t>
      </w:r>
      <w:r w:rsidR="00D128C1" w:rsidRPr="00364700">
        <w:rPr>
          <w:szCs w:val="28"/>
        </w:rPr>
        <w:t>:</w:t>
      </w:r>
    </w:p>
    <w:p w:rsidR="00B42D03" w:rsidRPr="00B42D03" w:rsidRDefault="00B42D03" w:rsidP="00B42D03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B42D03">
        <w:rPr>
          <w:sz w:val="28"/>
          <w:szCs w:val="28"/>
        </w:rPr>
        <w:t>Размеры ежемесячного денежного поощрения составляют -  2,3(должностных окладов).</w:t>
      </w:r>
    </w:p>
    <w:p w:rsidR="00B42D03" w:rsidRPr="00B42D03" w:rsidRDefault="00B42D03" w:rsidP="00B42D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B42D03">
        <w:rPr>
          <w:sz w:val="28"/>
          <w:szCs w:val="28"/>
        </w:rPr>
        <w:t xml:space="preserve">Размеры ежемесячного денежного поощрения, определенные в соответствии с абзацем 1  настоящей  статьи, увеличиваются на </w:t>
      </w:r>
      <w:r>
        <w:rPr>
          <w:sz w:val="28"/>
          <w:szCs w:val="28"/>
        </w:rPr>
        <w:t>62</w:t>
      </w:r>
      <w:r w:rsidRPr="00B42D03">
        <w:rPr>
          <w:sz w:val="28"/>
          <w:szCs w:val="28"/>
        </w:rPr>
        <w:t>00 рублей.</w:t>
      </w:r>
    </w:p>
    <w:p w:rsidR="00B42D03" w:rsidRPr="00B42D03" w:rsidRDefault="00D060A5" w:rsidP="00B42D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B42D03" w:rsidRPr="00B42D03">
        <w:rPr>
          <w:sz w:val="28"/>
          <w:szCs w:val="28"/>
        </w:rPr>
        <w:t xml:space="preserve">В месяце, в котором муниципальному служащему производятся </w:t>
      </w:r>
      <w:r w:rsidR="00B42D03" w:rsidRPr="00B42D03">
        <w:rPr>
          <w:sz w:val="28"/>
          <w:szCs w:val="28"/>
        </w:rPr>
        <w:lastRenderedPageBreak/>
        <w:t xml:space="preserve">начисления исходя из средней заработной платы, определенной </w:t>
      </w:r>
      <w:r w:rsidR="00B42D03" w:rsidRPr="00B42D03">
        <w:rPr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="00B42D03" w:rsidRPr="00B42D03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="00B42D03" w:rsidRPr="00B42D03">
        <w:rPr>
          <w:sz w:val="28"/>
          <w:szCs w:val="28"/>
        </w:rPr>
        <w:br/>
        <w:t xml:space="preserve">по временной нетрудоспособности,  размеры ежемесячного денежного поощрения, определенные в соответствии статьи 9 </w:t>
      </w:r>
      <w:r w:rsidR="00B42D03" w:rsidRPr="00B42D03">
        <w:rPr>
          <w:color w:val="000000"/>
          <w:sz w:val="28"/>
          <w:szCs w:val="28"/>
        </w:rPr>
        <w:t xml:space="preserve">настоящего приложения, </w:t>
      </w:r>
      <w:r w:rsidR="00B42D03" w:rsidRPr="00B42D03">
        <w:rPr>
          <w:sz w:val="28"/>
          <w:szCs w:val="28"/>
        </w:rPr>
        <w:t>увеличиваются на размер, рассчитываемый по формуле:</w:t>
      </w:r>
    </w:p>
    <w:p w:rsidR="00B42D03" w:rsidRPr="00D060A5" w:rsidRDefault="00B42D03" w:rsidP="00D060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060A5" w:rsidRDefault="00D060A5" w:rsidP="00D060A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42D03" w:rsidRPr="00D060A5" w:rsidRDefault="00D060A5" w:rsidP="00D060A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="00B42D03" w:rsidRPr="00D060A5">
        <w:rPr>
          <w:rFonts w:eastAsia="Calibri"/>
          <w:sz w:val="28"/>
          <w:szCs w:val="28"/>
          <w:lang w:eastAsia="en-US"/>
        </w:rPr>
        <w:t>ДПув = Отп x Кув - Отп, (1)</w:t>
      </w:r>
    </w:p>
    <w:p w:rsidR="00B42D03" w:rsidRPr="00D060A5" w:rsidRDefault="00B42D03" w:rsidP="00D060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060A5">
        <w:rPr>
          <w:rFonts w:eastAsia="Calibri"/>
          <w:sz w:val="28"/>
          <w:szCs w:val="28"/>
          <w:lang w:eastAsia="en-US"/>
        </w:rPr>
        <w:t>где:</w:t>
      </w:r>
    </w:p>
    <w:p w:rsidR="00B42D03" w:rsidRPr="00D060A5" w:rsidRDefault="00B42D03" w:rsidP="00D060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060A5">
        <w:rPr>
          <w:rFonts w:eastAsia="Calibri"/>
          <w:sz w:val="28"/>
          <w:szCs w:val="28"/>
          <w:lang w:eastAsia="en-US"/>
        </w:rPr>
        <w:t>ЕДПув – размер увеличения ежемесячного денежного поощрения;</w:t>
      </w:r>
    </w:p>
    <w:p w:rsidR="00B42D03" w:rsidRPr="00B42D03" w:rsidRDefault="00B42D03" w:rsidP="00D060A5">
      <w:pPr>
        <w:pStyle w:val="ad"/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B42D03">
        <w:rPr>
          <w:rFonts w:eastAsia="Calibri"/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42D03" w:rsidRPr="00D060A5" w:rsidRDefault="00B42D03" w:rsidP="00D060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060A5">
        <w:rPr>
          <w:rFonts w:eastAsia="Calibri"/>
          <w:sz w:val="28"/>
          <w:szCs w:val="28"/>
          <w:lang w:eastAsia="en-US"/>
        </w:rPr>
        <w:t>Кув – коэффициент увеличения ежемесячного денежного поощрения.</w:t>
      </w:r>
    </w:p>
    <w:p w:rsidR="00B42D03" w:rsidRPr="00B42D03" w:rsidRDefault="00B42D03" w:rsidP="00D060A5">
      <w:pPr>
        <w:pStyle w:val="ad"/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B42D03">
        <w:rPr>
          <w:rFonts w:eastAsia="Calibri"/>
          <w:sz w:val="28"/>
          <w:szCs w:val="28"/>
          <w:lang w:eastAsia="en-US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B42D03" w:rsidRPr="00B42D03" w:rsidRDefault="00B42D03" w:rsidP="00D060A5">
      <w:pPr>
        <w:pStyle w:val="ad"/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B42D03" w:rsidRPr="00D060A5" w:rsidRDefault="00B42D03" w:rsidP="00D060A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060A5">
        <w:rPr>
          <w:rFonts w:eastAsia="Calibri"/>
          <w:sz w:val="28"/>
          <w:szCs w:val="28"/>
          <w:lang w:eastAsia="en-US"/>
        </w:rPr>
        <w:t>Кув = (ОТ1 + (3000 руб.х Кмес х Крк) + ОТ2) / (ОТ1 + ОТ2), (2)</w:t>
      </w:r>
    </w:p>
    <w:p w:rsidR="00B42D03" w:rsidRPr="00B42D03" w:rsidRDefault="00B42D03" w:rsidP="00D060A5">
      <w:pPr>
        <w:pStyle w:val="ad"/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B42D03">
        <w:rPr>
          <w:rFonts w:eastAsia="Calibri"/>
          <w:sz w:val="28"/>
          <w:szCs w:val="28"/>
          <w:lang w:eastAsia="en-US"/>
        </w:rPr>
        <w:t>где:</w:t>
      </w:r>
    </w:p>
    <w:p w:rsidR="00B42D03" w:rsidRPr="00B42D03" w:rsidRDefault="00B42D03" w:rsidP="00D060A5">
      <w:pPr>
        <w:pStyle w:val="ad"/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B42D03">
        <w:rPr>
          <w:rFonts w:eastAsia="Calibri"/>
          <w:sz w:val="28"/>
          <w:szCs w:val="28"/>
          <w:lang w:eastAsia="en-US"/>
        </w:rPr>
        <w:t xml:space="preserve">ОТ1 – </w:t>
      </w:r>
      <w:r w:rsidRPr="00B42D03">
        <w:rPr>
          <w:sz w:val="28"/>
          <w:szCs w:val="28"/>
        </w:rPr>
        <w:t>выплаты, фактически начисленные муниципальным служащим, учитываемые</w:t>
      </w:r>
      <w:r>
        <w:rPr>
          <w:sz w:val="28"/>
          <w:szCs w:val="28"/>
        </w:rPr>
        <w:t xml:space="preserve"> </w:t>
      </w:r>
      <w:r w:rsidRPr="00B42D03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B42D03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B42D03">
        <w:rPr>
          <w:rFonts w:eastAsia="Calibri"/>
          <w:sz w:val="28"/>
          <w:szCs w:val="28"/>
          <w:lang w:eastAsia="en-US"/>
        </w:rPr>
        <w:br/>
        <w:t>до 1 января 2024 года;</w:t>
      </w:r>
    </w:p>
    <w:p w:rsidR="00B42D03" w:rsidRPr="00D060A5" w:rsidRDefault="00D060A5" w:rsidP="00D060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B42D03" w:rsidRPr="00D060A5">
        <w:rPr>
          <w:rFonts w:eastAsia="Calibri"/>
          <w:sz w:val="28"/>
          <w:szCs w:val="28"/>
          <w:lang w:eastAsia="en-US"/>
        </w:rPr>
        <w:t xml:space="preserve">ОТ2 – </w:t>
      </w:r>
      <w:r w:rsidR="00B42D03" w:rsidRPr="00D060A5">
        <w:rPr>
          <w:sz w:val="28"/>
          <w:szCs w:val="28"/>
        </w:rPr>
        <w:t>выплаты, фактически начисленные муниципальным служащим, учитываемые</w:t>
      </w:r>
      <w:r w:rsidR="00B42D03" w:rsidRPr="00D060A5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="00B42D03" w:rsidRPr="00D060A5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="00B42D03" w:rsidRPr="00D060A5">
        <w:rPr>
          <w:rFonts w:eastAsia="Calibri"/>
          <w:sz w:val="28"/>
          <w:szCs w:val="28"/>
          <w:lang w:eastAsia="en-US"/>
        </w:rPr>
        <w:br/>
        <w:t>с 1 января 2024 года;</w:t>
      </w:r>
    </w:p>
    <w:p w:rsidR="00B42D03" w:rsidRPr="00D060A5" w:rsidRDefault="00B42D03" w:rsidP="00D060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060A5">
        <w:rPr>
          <w:rFonts w:eastAsia="Calibri"/>
          <w:sz w:val="28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B42D03" w:rsidRPr="00D060A5" w:rsidRDefault="00B42D03" w:rsidP="00D060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060A5">
        <w:rPr>
          <w:rFonts w:eastAsia="Calibri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местностях.</w:t>
      </w:r>
    </w:p>
    <w:p w:rsidR="00B42D03" w:rsidRPr="00364700" w:rsidRDefault="00B42D03" w:rsidP="00B42D03">
      <w:pPr>
        <w:pStyle w:val="21"/>
        <w:ind w:left="720"/>
        <w:rPr>
          <w:szCs w:val="28"/>
        </w:rPr>
      </w:pPr>
    </w:p>
    <w:p w:rsidR="00D128C1" w:rsidRPr="00D060A5" w:rsidRDefault="00D060A5" w:rsidP="00D06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D128C1" w:rsidRPr="00D060A5">
        <w:rPr>
          <w:sz w:val="28"/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="00D128C1" w:rsidRPr="00D060A5">
        <w:rPr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="00D128C1" w:rsidRPr="00D060A5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="00D128C1" w:rsidRPr="00D060A5">
        <w:rPr>
          <w:sz w:val="28"/>
          <w:szCs w:val="28"/>
        </w:rPr>
        <w:br/>
        <w:t xml:space="preserve">по временной нетрудоспособности,  размеры ежемесячного денежного поощрения, определенные в соответствии пунктом </w:t>
      </w:r>
      <w:r w:rsidR="002276B1">
        <w:rPr>
          <w:sz w:val="28"/>
          <w:szCs w:val="28"/>
        </w:rPr>
        <w:t>статьи 9</w:t>
      </w:r>
      <w:r w:rsidR="00D128C1" w:rsidRPr="00D060A5">
        <w:rPr>
          <w:sz w:val="28"/>
          <w:szCs w:val="28"/>
        </w:rPr>
        <w:t xml:space="preserve"> настоящего приложения, в 2025 году увеличиваются на размер, рассчитываемый </w:t>
      </w:r>
      <w:r w:rsidR="00D128C1" w:rsidRPr="00D060A5">
        <w:rPr>
          <w:sz w:val="28"/>
          <w:szCs w:val="28"/>
        </w:rPr>
        <w:br/>
        <w:t>по формуле:</w:t>
      </w:r>
    </w:p>
    <w:p w:rsidR="00D128C1" w:rsidRPr="001F2CB0" w:rsidRDefault="00D128C1" w:rsidP="00D128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F2CB0">
        <w:rPr>
          <w:rFonts w:eastAsia="Calibri"/>
          <w:sz w:val="28"/>
          <w:szCs w:val="28"/>
          <w:lang w:eastAsia="en-US"/>
        </w:rPr>
        <w:t>ЕДПув= Отп x Кув – Отп, (1)</w:t>
      </w: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CB0">
        <w:rPr>
          <w:rFonts w:eastAsia="Calibri"/>
          <w:sz w:val="28"/>
          <w:szCs w:val="28"/>
          <w:lang w:eastAsia="en-US"/>
        </w:rPr>
        <w:t>где:</w:t>
      </w:r>
    </w:p>
    <w:p w:rsidR="00D128C1" w:rsidRPr="001F2CB0" w:rsidRDefault="00D128C1" w:rsidP="00D128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2CB0">
        <w:rPr>
          <w:rFonts w:eastAsia="Calibri"/>
          <w:sz w:val="28"/>
          <w:szCs w:val="28"/>
          <w:lang w:eastAsia="en-US"/>
        </w:rPr>
        <w:t xml:space="preserve">ЕДПув – </w:t>
      </w:r>
      <w:r w:rsidRPr="001F2CB0">
        <w:rPr>
          <w:sz w:val="28"/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1F2CB0"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1F2CB0"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1F2CB0">
        <w:rPr>
          <w:rFonts w:eastAsia="Calibri"/>
          <w:sz w:val="28"/>
          <w:szCs w:val="28"/>
          <w:lang w:eastAsia="en-US"/>
        </w:rPr>
        <w:t>руб.;</w:t>
      </w: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CB0">
        <w:rPr>
          <w:rFonts w:eastAsia="Calibri"/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CB0">
        <w:rPr>
          <w:sz w:val="28"/>
          <w:szCs w:val="28"/>
        </w:rPr>
        <w:t xml:space="preserve">Кув </w:t>
      </w:r>
      <w:r w:rsidRPr="001F2CB0">
        <w:rPr>
          <w:rFonts w:eastAsia="Calibri"/>
          <w:sz w:val="28"/>
          <w:szCs w:val="28"/>
          <w:lang w:eastAsia="en-US"/>
        </w:rPr>
        <w:t>–</w:t>
      </w:r>
      <w:r w:rsidRPr="001F2CB0"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CB0">
        <w:rPr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D128C1" w:rsidRPr="001F2CB0" w:rsidRDefault="00D128C1" w:rsidP="00D128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F2CB0">
        <w:rPr>
          <w:rFonts w:eastAsia="Calibri"/>
          <w:sz w:val="28"/>
          <w:szCs w:val="28"/>
          <w:lang w:eastAsia="en-US"/>
        </w:rPr>
        <w:t>Кув = (ОТ1 + (3200 руб.х Кмес х Крк) + ОТ2) / (ОТ1 + ОТ2), (2)</w:t>
      </w: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CB0">
        <w:rPr>
          <w:rFonts w:eastAsia="Calibri"/>
          <w:sz w:val="28"/>
          <w:szCs w:val="28"/>
          <w:lang w:eastAsia="en-US"/>
        </w:rPr>
        <w:t>где:</w:t>
      </w: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CB0">
        <w:rPr>
          <w:rFonts w:eastAsia="Calibri"/>
          <w:sz w:val="28"/>
          <w:szCs w:val="28"/>
          <w:lang w:eastAsia="en-US"/>
        </w:rPr>
        <w:t xml:space="preserve">ОТ1 – </w:t>
      </w:r>
      <w:r w:rsidRPr="001F2CB0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1F2CB0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1F2CB0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1F2CB0">
        <w:rPr>
          <w:rFonts w:eastAsia="Calibri"/>
          <w:sz w:val="28"/>
          <w:szCs w:val="28"/>
          <w:lang w:eastAsia="en-US"/>
        </w:rPr>
        <w:br/>
        <w:t>до 1 января 2025 года, руб.;</w:t>
      </w: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CB0">
        <w:rPr>
          <w:rFonts w:eastAsia="Calibri"/>
          <w:sz w:val="28"/>
          <w:szCs w:val="28"/>
          <w:lang w:eastAsia="en-US"/>
        </w:rPr>
        <w:t xml:space="preserve">ОТ2 – </w:t>
      </w:r>
      <w:r w:rsidRPr="001F2CB0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1F2CB0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1F2CB0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1F2CB0">
        <w:rPr>
          <w:rFonts w:eastAsia="Calibri"/>
          <w:sz w:val="28"/>
          <w:szCs w:val="28"/>
          <w:lang w:eastAsia="en-US"/>
        </w:rPr>
        <w:br/>
        <w:t>с 1 января 2025 года, руб.;</w:t>
      </w:r>
    </w:p>
    <w:p w:rsidR="00D128C1" w:rsidRPr="001F2CB0" w:rsidRDefault="00D128C1" w:rsidP="00D128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CB0">
        <w:rPr>
          <w:rFonts w:eastAsia="Calibri"/>
          <w:sz w:val="28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7606B" w:rsidRPr="00364700" w:rsidRDefault="00D128C1" w:rsidP="004F092D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1F2CB0">
        <w:rPr>
          <w:rFonts w:eastAsia="Calibri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 w:rsidR="004F092D">
        <w:rPr>
          <w:rFonts w:eastAsia="Calibri"/>
          <w:sz w:val="28"/>
          <w:szCs w:val="28"/>
          <w:lang w:eastAsia="en-US"/>
        </w:rPr>
        <w:t>быми климатическими условиями.</w:t>
      </w:r>
      <w:r w:rsidR="004F092D" w:rsidRPr="00364700">
        <w:rPr>
          <w:bCs/>
          <w:sz w:val="28"/>
          <w:szCs w:val="28"/>
        </w:rPr>
        <w:t xml:space="preserve"> </w:t>
      </w:r>
    </w:p>
    <w:p w:rsidR="00B7606B" w:rsidRDefault="00223131" w:rsidP="00223131">
      <w:pPr>
        <w:pStyle w:val="21"/>
        <w:ind w:left="300"/>
        <w:rPr>
          <w:szCs w:val="28"/>
        </w:rPr>
      </w:pPr>
      <w:r>
        <w:rPr>
          <w:szCs w:val="28"/>
        </w:rPr>
        <w:t>1.</w:t>
      </w:r>
      <w:r w:rsidR="004F092D">
        <w:rPr>
          <w:szCs w:val="28"/>
        </w:rPr>
        <w:t>4</w:t>
      </w:r>
      <w:r>
        <w:rPr>
          <w:szCs w:val="28"/>
        </w:rPr>
        <w:t xml:space="preserve"> </w:t>
      </w:r>
      <w:r w:rsidRPr="00223131">
        <w:rPr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  <w:r>
        <w:rPr>
          <w:szCs w:val="28"/>
        </w:rPr>
        <w:t xml:space="preserve"> изложить в редакции согласно приложению 1.</w:t>
      </w:r>
    </w:p>
    <w:p w:rsidR="00223131" w:rsidRPr="00223131" w:rsidRDefault="00223131" w:rsidP="00223131">
      <w:pPr>
        <w:pStyle w:val="21"/>
        <w:ind w:left="300"/>
        <w:rPr>
          <w:szCs w:val="28"/>
        </w:rPr>
      </w:pPr>
      <w:r>
        <w:rPr>
          <w:szCs w:val="28"/>
        </w:rPr>
        <w:t xml:space="preserve">  1.</w:t>
      </w:r>
      <w:r w:rsidR="004F092D">
        <w:rPr>
          <w:szCs w:val="28"/>
        </w:rPr>
        <w:t>5</w:t>
      </w:r>
      <w:r>
        <w:rPr>
          <w:szCs w:val="28"/>
        </w:rPr>
        <w:t xml:space="preserve"> </w:t>
      </w:r>
      <w:r w:rsidRPr="00223131">
        <w:rPr>
          <w:szCs w:val="28"/>
        </w:rPr>
        <w:t>Размеры должностных окладов муниципальных служащих</w:t>
      </w:r>
      <w:r>
        <w:rPr>
          <w:szCs w:val="28"/>
        </w:rPr>
        <w:t xml:space="preserve"> изложить в редакции согласно приложению  2.</w:t>
      </w:r>
    </w:p>
    <w:p w:rsidR="00666F32" w:rsidRPr="00C33FBF" w:rsidRDefault="00662E0C" w:rsidP="00662E0C">
      <w:pPr>
        <w:jc w:val="both"/>
        <w:rPr>
          <w:sz w:val="28"/>
          <w:szCs w:val="28"/>
        </w:rPr>
      </w:pPr>
      <w:r w:rsidRPr="00C33FBF">
        <w:rPr>
          <w:sz w:val="28"/>
          <w:szCs w:val="28"/>
        </w:rPr>
        <w:t xml:space="preserve">  2. Настоящее решение вступает в силу </w:t>
      </w:r>
      <w:r w:rsidR="001110C3" w:rsidRPr="00C33FBF">
        <w:rPr>
          <w:sz w:val="28"/>
          <w:szCs w:val="28"/>
        </w:rPr>
        <w:t>с 1 января 202</w:t>
      </w:r>
      <w:r w:rsidR="00223131">
        <w:rPr>
          <w:sz w:val="28"/>
          <w:szCs w:val="28"/>
        </w:rPr>
        <w:t>5</w:t>
      </w:r>
      <w:r w:rsidR="001110C3" w:rsidRPr="00C33FBF">
        <w:rPr>
          <w:sz w:val="28"/>
          <w:szCs w:val="28"/>
        </w:rPr>
        <w:t xml:space="preserve"> года, но не ранее дня, следующего за днем его официального опубликования. </w:t>
      </w:r>
    </w:p>
    <w:p w:rsidR="001110C3" w:rsidRPr="00C33FBF" w:rsidRDefault="001110C3" w:rsidP="00662E0C">
      <w:pPr>
        <w:jc w:val="both"/>
        <w:rPr>
          <w:sz w:val="28"/>
          <w:szCs w:val="28"/>
        </w:rPr>
      </w:pPr>
    </w:p>
    <w:p w:rsidR="001110C3" w:rsidRPr="00C33FBF" w:rsidRDefault="001110C3" w:rsidP="00662E0C">
      <w:pPr>
        <w:jc w:val="both"/>
        <w:rPr>
          <w:sz w:val="28"/>
          <w:szCs w:val="28"/>
        </w:rPr>
      </w:pPr>
    </w:p>
    <w:p w:rsidR="00662E0C" w:rsidRPr="00C33FBF" w:rsidRDefault="001110C3" w:rsidP="00662E0C">
      <w:pPr>
        <w:jc w:val="both"/>
        <w:rPr>
          <w:sz w:val="28"/>
          <w:szCs w:val="28"/>
        </w:rPr>
      </w:pPr>
      <w:r w:rsidRPr="00C33FBF">
        <w:rPr>
          <w:sz w:val="28"/>
          <w:szCs w:val="28"/>
        </w:rPr>
        <w:t>Глава сельсовета,</w:t>
      </w:r>
    </w:p>
    <w:p w:rsidR="00662E0C" w:rsidRDefault="001110C3" w:rsidP="00662E0C">
      <w:pPr>
        <w:rPr>
          <w:sz w:val="28"/>
          <w:szCs w:val="28"/>
        </w:rPr>
      </w:pPr>
      <w:r w:rsidRPr="00C33FBF">
        <w:rPr>
          <w:sz w:val="28"/>
          <w:szCs w:val="28"/>
        </w:rPr>
        <w:t>Председатель Совета де</w:t>
      </w:r>
      <w:r w:rsidR="00C33FBF">
        <w:rPr>
          <w:sz w:val="28"/>
          <w:szCs w:val="28"/>
        </w:rPr>
        <w:t xml:space="preserve">путатов                  </w:t>
      </w:r>
      <w:r w:rsidRPr="00C33FBF">
        <w:rPr>
          <w:sz w:val="28"/>
          <w:szCs w:val="28"/>
        </w:rPr>
        <w:t xml:space="preserve">            Л.И. Тимофеева</w:t>
      </w:r>
    </w:p>
    <w:p w:rsidR="00223131" w:rsidRDefault="00223131" w:rsidP="00662E0C">
      <w:pPr>
        <w:rPr>
          <w:sz w:val="28"/>
          <w:szCs w:val="28"/>
        </w:rPr>
      </w:pPr>
    </w:p>
    <w:p w:rsidR="00223131" w:rsidRDefault="00223131" w:rsidP="00662E0C">
      <w:pPr>
        <w:rPr>
          <w:sz w:val="28"/>
          <w:szCs w:val="28"/>
        </w:rPr>
      </w:pPr>
    </w:p>
    <w:p w:rsidR="00223131" w:rsidRDefault="00223131" w:rsidP="00662E0C">
      <w:pPr>
        <w:rPr>
          <w:sz w:val="28"/>
          <w:szCs w:val="28"/>
        </w:rPr>
      </w:pPr>
    </w:p>
    <w:p w:rsidR="00223131" w:rsidRDefault="00223131" w:rsidP="00662E0C">
      <w:pPr>
        <w:rPr>
          <w:sz w:val="28"/>
          <w:szCs w:val="28"/>
        </w:rPr>
      </w:pPr>
    </w:p>
    <w:p w:rsidR="00223131" w:rsidRDefault="00223131" w:rsidP="00223131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23131" w:rsidRDefault="00223131" w:rsidP="0022313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23131" w:rsidRDefault="00223131" w:rsidP="0022313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223131" w:rsidRDefault="00223131" w:rsidP="0022313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3131" w:rsidRDefault="00223131" w:rsidP="002231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223131" w:rsidTr="00223131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3131" w:rsidRDefault="0022313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1" w:rsidRDefault="00223131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3131" w:rsidRDefault="0022313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ежемесячного денежного поощрения</w:t>
            </w:r>
          </w:p>
        </w:tc>
      </w:tr>
      <w:tr w:rsidR="00223131" w:rsidTr="00223131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3131" w:rsidRDefault="00223131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Касьяновского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3131" w:rsidRDefault="00223131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23879</w:t>
            </w:r>
          </w:p>
          <w:p w:rsidR="00223131" w:rsidRDefault="00223131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223131" w:rsidRDefault="00223131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3131" w:rsidRDefault="0022313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23879</w:t>
            </w:r>
          </w:p>
          <w:p w:rsidR="00223131" w:rsidRDefault="00223131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23131" w:rsidRDefault="00223131" w:rsidP="0022313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23131" w:rsidRDefault="00223131" w:rsidP="0022313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23131" w:rsidRDefault="00223131" w:rsidP="0022313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23131" w:rsidRDefault="00223131" w:rsidP="0022313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23131" w:rsidRDefault="00223131" w:rsidP="00223131">
      <w:pPr>
        <w:pStyle w:val="Con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3131" w:rsidRDefault="00223131" w:rsidP="00223131">
      <w:pPr>
        <w:pStyle w:val="ConsNormal"/>
        <w:widowControl/>
        <w:ind w:firstLine="0"/>
        <w:jc w:val="right"/>
        <w:rPr>
          <w:sz w:val="28"/>
          <w:szCs w:val="28"/>
        </w:rPr>
      </w:pPr>
    </w:p>
    <w:p w:rsidR="00223131" w:rsidRDefault="00223131" w:rsidP="00223131">
      <w:pPr>
        <w:pStyle w:val="ConsNormal"/>
        <w:widowControl/>
        <w:ind w:firstLine="0"/>
        <w:jc w:val="right"/>
        <w:rPr>
          <w:sz w:val="28"/>
          <w:szCs w:val="28"/>
        </w:rPr>
      </w:pPr>
    </w:p>
    <w:p w:rsidR="00223131" w:rsidRDefault="00223131" w:rsidP="002231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23131" w:rsidRDefault="00223131" w:rsidP="002231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23131" w:rsidRDefault="00223131" w:rsidP="0022313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3131" w:rsidRDefault="00223131" w:rsidP="0022313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3131" w:rsidRDefault="00223131" w:rsidP="0022313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муниципальных служащих </w:t>
      </w:r>
    </w:p>
    <w:p w:rsidR="00223131" w:rsidRDefault="00223131" w:rsidP="002231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23131" w:rsidRDefault="00223131" w:rsidP="002231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  <w:gridCol w:w="2115"/>
      </w:tblGrid>
      <w:tr w:rsidR="00223131" w:rsidTr="00223131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131" w:rsidRDefault="0022313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3131" w:rsidRDefault="0022313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223131" w:rsidTr="00223131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131" w:rsidRDefault="00223131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бухгалтер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3131" w:rsidRDefault="00223131" w:rsidP="0022313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5970</w:t>
            </w:r>
          </w:p>
        </w:tc>
      </w:tr>
      <w:tr w:rsidR="00223131" w:rsidTr="00223131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131" w:rsidRDefault="0022313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3131" w:rsidRDefault="00223131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223131" w:rsidRDefault="00223131" w:rsidP="00223131">
      <w:pPr>
        <w:rPr>
          <w:sz w:val="28"/>
          <w:szCs w:val="28"/>
        </w:rPr>
      </w:pPr>
    </w:p>
    <w:p w:rsidR="00223131" w:rsidRDefault="00223131" w:rsidP="00223131">
      <w:pPr>
        <w:rPr>
          <w:sz w:val="28"/>
          <w:szCs w:val="28"/>
        </w:rPr>
      </w:pPr>
    </w:p>
    <w:p w:rsidR="00223131" w:rsidRDefault="00223131" w:rsidP="00223131"/>
    <w:p w:rsidR="00223131" w:rsidRDefault="00223131" w:rsidP="00662E0C">
      <w:pPr>
        <w:rPr>
          <w:sz w:val="28"/>
          <w:szCs w:val="28"/>
        </w:rPr>
      </w:pPr>
    </w:p>
    <w:p w:rsidR="00223131" w:rsidRDefault="00223131" w:rsidP="00662E0C">
      <w:pPr>
        <w:rPr>
          <w:sz w:val="28"/>
          <w:szCs w:val="28"/>
        </w:rPr>
      </w:pPr>
    </w:p>
    <w:p w:rsidR="00223131" w:rsidRDefault="00223131" w:rsidP="00662E0C">
      <w:pPr>
        <w:rPr>
          <w:sz w:val="28"/>
          <w:szCs w:val="28"/>
        </w:rPr>
      </w:pPr>
    </w:p>
    <w:p w:rsidR="00223131" w:rsidRDefault="00223131" w:rsidP="00662E0C">
      <w:pPr>
        <w:rPr>
          <w:sz w:val="28"/>
          <w:szCs w:val="28"/>
        </w:rPr>
      </w:pPr>
    </w:p>
    <w:p w:rsidR="00223131" w:rsidRDefault="00223131" w:rsidP="00662E0C">
      <w:pPr>
        <w:rPr>
          <w:sz w:val="28"/>
          <w:szCs w:val="28"/>
        </w:rPr>
      </w:pPr>
    </w:p>
    <w:p w:rsidR="00223131" w:rsidRDefault="00223131" w:rsidP="00662E0C">
      <w:pPr>
        <w:rPr>
          <w:sz w:val="28"/>
          <w:szCs w:val="28"/>
        </w:rPr>
      </w:pPr>
    </w:p>
    <w:p w:rsidR="00223131" w:rsidRDefault="00223131" w:rsidP="00662E0C">
      <w:pPr>
        <w:rPr>
          <w:sz w:val="28"/>
          <w:szCs w:val="28"/>
        </w:rPr>
      </w:pPr>
    </w:p>
    <w:p w:rsidR="00223131" w:rsidRDefault="00223131" w:rsidP="00662E0C">
      <w:pPr>
        <w:rPr>
          <w:sz w:val="28"/>
          <w:szCs w:val="28"/>
        </w:rPr>
      </w:pPr>
    </w:p>
    <w:p w:rsidR="00223131" w:rsidRPr="00C33FBF" w:rsidRDefault="00223131" w:rsidP="00662E0C">
      <w:pPr>
        <w:rPr>
          <w:sz w:val="28"/>
          <w:szCs w:val="28"/>
        </w:rPr>
      </w:pPr>
    </w:p>
    <w:p w:rsidR="00166EE1" w:rsidRPr="00C33FBF" w:rsidRDefault="00166EE1" w:rsidP="008259DC">
      <w:pPr>
        <w:ind w:right="-1"/>
        <w:rPr>
          <w:color w:val="003366"/>
          <w:sz w:val="28"/>
          <w:szCs w:val="28"/>
        </w:rPr>
      </w:pPr>
    </w:p>
    <w:sectPr w:rsidR="00166EE1" w:rsidRPr="00C33FBF" w:rsidSect="006C6E56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B5F" w:rsidRDefault="00AA4B5F" w:rsidP="007C54E8">
      <w:r>
        <w:separator/>
      </w:r>
    </w:p>
  </w:endnote>
  <w:endnote w:type="continuationSeparator" w:id="0">
    <w:p w:rsidR="00AA4B5F" w:rsidRDefault="00AA4B5F" w:rsidP="007C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B5F" w:rsidRDefault="00AA4B5F" w:rsidP="007C54E8">
      <w:r>
        <w:separator/>
      </w:r>
    </w:p>
  </w:footnote>
  <w:footnote w:type="continuationSeparator" w:id="0">
    <w:p w:rsidR="00AA4B5F" w:rsidRDefault="00AA4B5F" w:rsidP="007C5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E2719"/>
    <w:multiLevelType w:val="multilevel"/>
    <w:tmpl w:val="18F4CE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" w15:restartNumberingAfterBreak="0">
    <w:nsid w:val="28091C86"/>
    <w:multiLevelType w:val="hybridMultilevel"/>
    <w:tmpl w:val="EBC0A878"/>
    <w:lvl w:ilvl="0" w:tplc="A93CF6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5285"/>
    <w:multiLevelType w:val="hybridMultilevel"/>
    <w:tmpl w:val="EE8ACFA6"/>
    <w:lvl w:ilvl="0" w:tplc="E458A39A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2E8678C5"/>
    <w:multiLevelType w:val="multilevel"/>
    <w:tmpl w:val="BF64D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5E4A23"/>
    <w:multiLevelType w:val="hybridMultilevel"/>
    <w:tmpl w:val="2C041702"/>
    <w:lvl w:ilvl="0" w:tplc="DE109F00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46AF7646"/>
    <w:multiLevelType w:val="hybridMultilevel"/>
    <w:tmpl w:val="2510574A"/>
    <w:lvl w:ilvl="0" w:tplc="C9B4726C">
      <w:start w:val="2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63852096"/>
    <w:multiLevelType w:val="hybridMultilevel"/>
    <w:tmpl w:val="DAC8E428"/>
    <w:lvl w:ilvl="0" w:tplc="59BAB9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0D2427"/>
    <w:multiLevelType w:val="multilevel"/>
    <w:tmpl w:val="68E489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4E8"/>
    <w:rsid w:val="00005F76"/>
    <w:rsid w:val="000262B3"/>
    <w:rsid w:val="0004142A"/>
    <w:rsid w:val="00044180"/>
    <w:rsid w:val="00076B11"/>
    <w:rsid w:val="000B16E8"/>
    <w:rsid w:val="000D610F"/>
    <w:rsid w:val="00100F20"/>
    <w:rsid w:val="001110C3"/>
    <w:rsid w:val="00166EE1"/>
    <w:rsid w:val="00171609"/>
    <w:rsid w:val="00173593"/>
    <w:rsid w:val="00176C7E"/>
    <w:rsid w:val="0019126A"/>
    <w:rsid w:val="001971E0"/>
    <w:rsid w:val="001A30C0"/>
    <w:rsid w:val="001A400D"/>
    <w:rsid w:val="001C6009"/>
    <w:rsid w:val="001F2CB0"/>
    <w:rsid w:val="00200C4A"/>
    <w:rsid w:val="00223131"/>
    <w:rsid w:val="00225B0C"/>
    <w:rsid w:val="002276B1"/>
    <w:rsid w:val="002365B3"/>
    <w:rsid w:val="00262782"/>
    <w:rsid w:val="00277609"/>
    <w:rsid w:val="00277BFE"/>
    <w:rsid w:val="002A2380"/>
    <w:rsid w:val="002B2410"/>
    <w:rsid w:val="002E2AEA"/>
    <w:rsid w:val="002F0C1E"/>
    <w:rsid w:val="0030367F"/>
    <w:rsid w:val="0031149D"/>
    <w:rsid w:val="0031343B"/>
    <w:rsid w:val="00337E2B"/>
    <w:rsid w:val="00341103"/>
    <w:rsid w:val="00345824"/>
    <w:rsid w:val="00364700"/>
    <w:rsid w:val="0037143C"/>
    <w:rsid w:val="003825EB"/>
    <w:rsid w:val="00391881"/>
    <w:rsid w:val="003A0C4B"/>
    <w:rsid w:val="003A6533"/>
    <w:rsid w:val="003F0D6C"/>
    <w:rsid w:val="00405787"/>
    <w:rsid w:val="00411F54"/>
    <w:rsid w:val="00420707"/>
    <w:rsid w:val="00440E74"/>
    <w:rsid w:val="00442BE8"/>
    <w:rsid w:val="00465ACA"/>
    <w:rsid w:val="0049241D"/>
    <w:rsid w:val="004B1AC8"/>
    <w:rsid w:val="004C0137"/>
    <w:rsid w:val="004C724A"/>
    <w:rsid w:val="004E754F"/>
    <w:rsid w:val="004F092D"/>
    <w:rsid w:val="00506C8E"/>
    <w:rsid w:val="005075B5"/>
    <w:rsid w:val="00526A5F"/>
    <w:rsid w:val="00527812"/>
    <w:rsid w:val="00541168"/>
    <w:rsid w:val="00556B25"/>
    <w:rsid w:val="005743F4"/>
    <w:rsid w:val="00577D22"/>
    <w:rsid w:val="0058321C"/>
    <w:rsid w:val="00594645"/>
    <w:rsid w:val="005A1C13"/>
    <w:rsid w:val="005E6552"/>
    <w:rsid w:val="0060578A"/>
    <w:rsid w:val="00611543"/>
    <w:rsid w:val="00611B73"/>
    <w:rsid w:val="00621819"/>
    <w:rsid w:val="006246D8"/>
    <w:rsid w:val="00625423"/>
    <w:rsid w:val="006272FA"/>
    <w:rsid w:val="006308D1"/>
    <w:rsid w:val="00656CC3"/>
    <w:rsid w:val="0066126B"/>
    <w:rsid w:val="00662E0C"/>
    <w:rsid w:val="00663858"/>
    <w:rsid w:val="00666F32"/>
    <w:rsid w:val="00674026"/>
    <w:rsid w:val="00676431"/>
    <w:rsid w:val="00690DEF"/>
    <w:rsid w:val="006A593D"/>
    <w:rsid w:val="006A6854"/>
    <w:rsid w:val="006B672C"/>
    <w:rsid w:val="006C6E56"/>
    <w:rsid w:val="006E7248"/>
    <w:rsid w:val="0071004B"/>
    <w:rsid w:val="00730FAD"/>
    <w:rsid w:val="0077257F"/>
    <w:rsid w:val="00773153"/>
    <w:rsid w:val="007A4B3C"/>
    <w:rsid w:val="007A750A"/>
    <w:rsid w:val="007B2AE5"/>
    <w:rsid w:val="007C0FB9"/>
    <w:rsid w:val="007C54E8"/>
    <w:rsid w:val="007C5565"/>
    <w:rsid w:val="007D02F5"/>
    <w:rsid w:val="007D088D"/>
    <w:rsid w:val="007D707D"/>
    <w:rsid w:val="007E1F5E"/>
    <w:rsid w:val="007F32B6"/>
    <w:rsid w:val="008032AA"/>
    <w:rsid w:val="008259DC"/>
    <w:rsid w:val="0083413C"/>
    <w:rsid w:val="0083516C"/>
    <w:rsid w:val="0084713C"/>
    <w:rsid w:val="00853C2C"/>
    <w:rsid w:val="00893F1B"/>
    <w:rsid w:val="008D1288"/>
    <w:rsid w:val="00905923"/>
    <w:rsid w:val="009218AA"/>
    <w:rsid w:val="0095243B"/>
    <w:rsid w:val="00953093"/>
    <w:rsid w:val="00971C32"/>
    <w:rsid w:val="009A4EF8"/>
    <w:rsid w:val="009D4F05"/>
    <w:rsid w:val="009D5BB5"/>
    <w:rsid w:val="00A01235"/>
    <w:rsid w:val="00A11EB0"/>
    <w:rsid w:val="00A24F61"/>
    <w:rsid w:val="00A32BEE"/>
    <w:rsid w:val="00A44A21"/>
    <w:rsid w:val="00A45CFD"/>
    <w:rsid w:val="00A47487"/>
    <w:rsid w:val="00A479B2"/>
    <w:rsid w:val="00A634DA"/>
    <w:rsid w:val="00A67049"/>
    <w:rsid w:val="00A853AF"/>
    <w:rsid w:val="00AA4B5F"/>
    <w:rsid w:val="00AB6724"/>
    <w:rsid w:val="00AD4939"/>
    <w:rsid w:val="00AE0C0E"/>
    <w:rsid w:val="00B01617"/>
    <w:rsid w:val="00B20C10"/>
    <w:rsid w:val="00B23B67"/>
    <w:rsid w:val="00B26B34"/>
    <w:rsid w:val="00B41473"/>
    <w:rsid w:val="00B42D03"/>
    <w:rsid w:val="00B4544C"/>
    <w:rsid w:val="00B7300A"/>
    <w:rsid w:val="00B73F13"/>
    <w:rsid w:val="00B7586F"/>
    <w:rsid w:val="00B7606B"/>
    <w:rsid w:val="00B93673"/>
    <w:rsid w:val="00B967FE"/>
    <w:rsid w:val="00BA4E0D"/>
    <w:rsid w:val="00BD164C"/>
    <w:rsid w:val="00BD22EC"/>
    <w:rsid w:val="00C1474B"/>
    <w:rsid w:val="00C33FBF"/>
    <w:rsid w:val="00C5722E"/>
    <w:rsid w:val="00C606DB"/>
    <w:rsid w:val="00C842BE"/>
    <w:rsid w:val="00CA3D0E"/>
    <w:rsid w:val="00CA6BCB"/>
    <w:rsid w:val="00CC261C"/>
    <w:rsid w:val="00CD68A5"/>
    <w:rsid w:val="00CE1520"/>
    <w:rsid w:val="00D060A5"/>
    <w:rsid w:val="00D105EE"/>
    <w:rsid w:val="00D128C1"/>
    <w:rsid w:val="00D21A2D"/>
    <w:rsid w:val="00D2351D"/>
    <w:rsid w:val="00D869C8"/>
    <w:rsid w:val="00DA095A"/>
    <w:rsid w:val="00DA58B3"/>
    <w:rsid w:val="00DC3B67"/>
    <w:rsid w:val="00DF3E45"/>
    <w:rsid w:val="00E25814"/>
    <w:rsid w:val="00E267FA"/>
    <w:rsid w:val="00E27BEB"/>
    <w:rsid w:val="00E62A83"/>
    <w:rsid w:val="00E730B0"/>
    <w:rsid w:val="00E75CA3"/>
    <w:rsid w:val="00E805E9"/>
    <w:rsid w:val="00EA477D"/>
    <w:rsid w:val="00EB7AD1"/>
    <w:rsid w:val="00ED29CC"/>
    <w:rsid w:val="00EE2A63"/>
    <w:rsid w:val="00EE61B9"/>
    <w:rsid w:val="00F15260"/>
    <w:rsid w:val="00F21610"/>
    <w:rsid w:val="00F6405B"/>
    <w:rsid w:val="00F86C89"/>
    <w:rsid w:val="00FA634B"/>
    <w:rsid w:val="00FD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84FF"/>
  <w15:docId w15:val="{B7D55244-412F-4AEC-935B-151550C7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4E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4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7C54E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7C54E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C5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7C54E8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rsid w:val="007C5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7C5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C5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7C54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unhideWhenUsed/>
    <w:rsid w:val="007C54E8"/>
    <w:rPr>
      <w:vertAlign w:val="superscript"/>
    </w:rPr>
  </w:style>
  <w:style w:type="paragraph" w:customStyle="1" w:styleId="ConsPlusNonformat">
    <w:name w:val="ConsPlusNonformat"/>
    <w:rsid w:val="006740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B730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00A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sz w:val="28"/>
      <w:szCs w:val="28"/>
      <w:lang w:eastAsia="en-US"/>
    </w:rPr>
  </w:style>
  <w:style w:type="paragraph" w:styleId="a9">
    <w:name w:val="Body Text"/>
    <w:basedOn w:val="a"/>
    <w:link w:val="aa"/>
    <w:semiHidden/>
    <w:unhideWhenUsed/>
    <w:rsid w:val="00662E0C"/>
    <w:pPr>
      <w:jc w:val="center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662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62E0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662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39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39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76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7606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List Paragraph"/>
    <w:basedOn w:val="a"/>
    <w:uiPriority w:val="34"/>
    <w:qFormat/>
    <w:rsid w:val="00B42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4B62-369D-473D-8FDB-395E11F2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117</cp:revision>
  <cp:lastPrinted>2023-12-28T02:54:00Z</cp:lastPrinted>
  <dcterms:created xsi:type="dcterms:W3CDTF">2018-06-07T08:16:00Z</dcterms:created>
  <dcterms:modified xsi:type="dcterms:W3CDTF">2024-12-12T08:06:00Z</dcterms:modified>
</cp:coreProperties>
</file>